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B6" w:rsidRDefault="000406B6" w:rsidP="000406B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автономное дошкольное образовательное учреждение центр развития ребенка - «</w:t>
      </w:r>
      <w:proofErr w:type="spellStart"/>
      <w:r>
        <w:rPr>
          <w:rFonts w:ascii="Times New Roman" w:eastAsia="Times New Roman" w:hAnsi="Times New Roman" w:cs="Times New Roman"/>
          <w:sz w:val="28"/>
          <w:szCs w:val="28"/>
          <w:lang w:eastAsia="ru-RU"/>
        </w:rPr>
        <w:t>Слободо</w:t>
      </w:r>
      <w:proofErr w:type="spellEnd"/>
      <w:r>
        <w:rPr>
          <w:rFonts w:ascii="Times New Roman" w:eastAsia="Times New Roman" w:hAnsi="Times New Roman" w:cs="Times New Roman"/>
          <w:sz w:val="28"/>
          <w:szCs w:val="28"/>
          <w:lang w:eastAsia="ru-RU"/>
        </w:rPr>
        <w:t>-Туринский детский сад «Солнечный»</w:t>
      </w:r>
    </w:p>
    <w:p w:rsidR="000406B6" w:rsidRDefault="000406B6" w:rsidP="000406B6">
      <w:pPr>
        <w:shd w:val="clear" w:color="auto" w:fill="FFFFFF"/>
        <w:spacing w:after="0" w:line="240" w:lineRule="auto"/>
        <w:rPr>
          <w:rFonts w:ascii="Times New Roman" w:eastAsia="Times New Roman" w:hAnsi="Times New Roman" w:cs="Times New Roman"/>
          <w:sz w:val="28"/>
          <w:szCs w:val="28"/>
          <w:lang w:eastAsia="ru-RU"/>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A20C55" w:rsidRDefault="0009279B" w:rsidP="0009279B">
      <w:pPr>
        <w:jc w:val="center"/>
        <w:rPr>
          <w:rFonts w:ascii="Times New Roman" w:hAnsi="Times New Roman" w:cs="Times New Roman"/>
          <w:b/>
          <w:sz w:val="32"/>
          <w:szCs w:val="32"/>
        </w:rPr>
      </w:pPr>
      <w:r w:rsidRPr="0009279B">
        <w:rPr>
          <w:rFonts w:ascii="Times New Roman" w:hAnsi="Times New Roman" w:cs="Times New Roman"/>
          <w:b/>
          <w:sz w:val="32"/>
          <w:szCs w:val="32"/>
        </w:rPr>
        <w:t>Тренинг с педагогами «Мир глазами особых детей»</w:t>
      </w: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406B6">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Педагог-психолог Клишина Евгения Александровна</w:t>
      </w:r>
    </w:p>
    <w:p w:rsidR="000406B6" w:rsidRDefault="000406B6" w:rsidP="000406B6">
      <w:pPr>
        <w:shd w:val="clear" w:color="auto" w:fill="FFFFFF"/>
        <w:spacing w:after="0" w:line="240" w:lineRule="auto"/>
        <w:jc w:val="right"/>
        <w:rPr>
          <w:rFonts w:ascii="Times New Roman" w:eastAsia="Times New Roman" w:hAnsi="Times New Roman" w:cs="Times New Roman"/>
          <w:sz w:val="28"/>
          <w:szCs w:val="28"/>
          <w:lang w:eastAsia="ru-RU"/>
        </w:rPr>
      </w:pPr>
    </w:p>
    <w:p w:rsidR="000406B6" w:rsidRDefault="000406B6" w:rsidP="000406B6">
      <w:pPr>
        <w:shd w:val="clear" w:color="auto" w:fill="FFFFFF"/>
        <w:tabs>
          <w:tab w:val="left" w:pos="993"/>
        </w:tabs>
        <w:spacing w:after="0" w:line="240" w:lineRule="auto"/>
        <w:jc w:val="right"/>
        <w:rPr>
          <w:rFonts w:ascii="Times New Roman" w:eastAsia="Times New Roman" w:hAnsi="Times New Roman" w:cs="Times New Roman"/>
          <w:sz w:val="28"/>
          <w:szCs w:val="28"/>
          <w:lang w:eastAsia="ru-RU"/>
        </w:rPr>
      </w:pPr>
    </w:p>
    <w:p w:rsidR="000406B6" w:rsidRDefault="000406B6" w:rsidP="000406B6">
      <w:pPr>
        <w:shd w:val="clear" w:color="auto" w:fill="FFFFFF"/>
        <w:spacing w:after="0" w:line="240" w:lineRule="auto"/>
        <w:rPr>
          <w:rFonts w:ascii="Times New Roman" w:eastAsia="Times New Roman" w:hAnsi="Times New Roman" w:cs="Times New Roman"/>
          <w:sz w:val="28"/>
          <w:szCs w:val="28"/>
          <w:lang w:eastAsia="ru-RU"/>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406B6" w:rsidRDefault="000406B6" w:rsidP="0009279B">
      <w:pPr>
        <w:jc w:val="center"/>
        <w:rPr>
          <w:rFonts w:ascii="Times New Roman" w:hAnsi="Times New Roman" w:cs="Times New Roman"/>
          <w:b/>
          <w:sz w:val="32"/>
          <w:szCs w:val="32"/>
        </w:rPr>
      </w:pPr>
    </w:p>
    <w:p w:rsidR="0009279B" w:rsidRPr="0009279B" w:rsidRDefault="0009279B" w:rsidP="0009279B">
      <w:pPr>
        <w:jc w:val="both"/>
        <w:rPr>
          <w:rFonts w:ascii="Times New Roman" w:hAnsi="Times New Roman" w:cs="Times New Roman"/>
          <w:color w:val="000000" w:themeColor="text1"/>
          <w:sz w:val="28"/>
          <w:szCs w:val="28"/>
          <w:shd w:val="clear" w:color="auto" w:fill="FFFFFF"/>
        </w:rPr>
      </w:pPr>
      <w:bookmarkStart w:id="0" w:name="_GoBack"/>
      <w:bookmarkEnd w:id="0"/>
      <w:r w:rsidRPr="0009279B">
        <w:rPr>
          <w:rFonts w:ascii="Times New Roman" w:hAnsi="Times New Roman" w:cs="Times New Roman"/>
          <w:color w:val="000000" w:themeColor="text1"/>
          <w:sz w:val="28"/>
          <w:szCs w:val="28"/>
          <w:shd w:val="clear" w:color="auto" w:fill="FFFFFF"/>
        </w:rPr>
        <w:lastRenderedPageBreak/>
        <w:t>Важнейшей тенденцией развития современной образовательной практики является инклюзивное образование лиц с ограниченными возможностями здоровья. Эффективность реализации образовательной инклюзии во многом определяется готовностью педагога к взаимодействию как с ребенком с особенностями развития, так и с его семьей. Вместе с тем психологические механизмы готовности педагогов к социализации, обучению и развитию «особых» детей часто оказываются за рамками исследований. Неизученной остается не только проблема профессиональной компетентности педагогов, работающих в условиях инклюзивного образования, но и проблема психологической готовности к общению с семьями детей с ограниченными возможностями здоровья в целом.</w:t>
      </w:r>
    </w:p>
    <w:p w:rsidR="0009279B" w:rsidRPr="0009279B" w:rsidRDefault="0009279B" w:rsidP="0009279B">
      <w:pPr>
        <w:jc w:val="both"/>
        <w:rPr>
          <w:rFonts w:ascii="Times New Roman" w:hAnsi="Times New Roman" w:cs="Times New Roman"/>
          <w:color w:val="000000" w:themeColor="text1"/>
          <w:sz w:val="28"/>
          <w:szCs w:val="28"/>
          <w:shd w:val="clear" w:color="auto" w:fill="FFFFFF"/>
        </w:rPr>
      </w:pPr>
      <w:r w:rsidRPr="0009279B">
        <w:rPr>
          <w:rFonts w:ascii="Times New Roman" w:hAnsi="Times New Roman" w:cs="Times New Roman"/>
          <w:b/>
          <w:i/>
          <w:color w:val="000000" w:themeColor="text1"/>
          <w:sz w:val="28"/>
          <w:szCs w:val="28"/>
          <w:u w:val="single"/>
          <w:shd w:val="clear" w:color="auto" w:fill="FFFFFF"/>
        </w:rPr>
        <w:t xml:space="preserve"> Основная цель</w:t>
      </w:r>
      <w:r w:rsidRPr="0009279B">
        <w:rPr>
          <w:rFonts w:ascii="Times New Roman" w:hAnsi="Times New Roman" w:cs="Times New Roman"/>
          <w:color w:val="000000" w:themeColor="text1"/>
          <w:sz w:val="28"/>
          <w:szCs w:val="28"/>
          <w:shd w:val="clear" w:color="auto" w:fill="FFFFFF"/>
        </w:rPr>
        <w:t xml:space="preserve"> — формирование у педагогов психологической готовности к взаимодействию с семьей ребенка с ограниченными возможностями здоровья, снятие психологических барьеров. </w:t>
      </w:r>
    </w:p>
    <w:p w:rsidR="0009279B" w:rsidRPr="0009279B" w:rsidRDefault="0009279B" w:rsidP="0009279B">
      <w:pPr>
        <w:rPr>
          <w:rFonts w:ascii="Times New Roman" w:hAnsi="Times New Roman" w:cs="Times New Roman"/>
          <w:color w:val="000000" w:themeColor="text1"/>
          <w:sz w:val="28"/>
          <w:szCs w:val="28"/>
          <w:shd w:val="clear" w:color="auto" w:fill="FFFFFF"/>
        </w:rPr>
      </w:pPr>
      <w:r w:rsidRPr="0009279B">
        <w:rPr>
          <w:rFonts w:ascii="Times New Roman" w:hAnsi="Times New Roman" w:cs="Times New Roman"/>
          <w:b/>
          <w:i/>
          <w:color w:val="000000" w:themeColor="text1"/>
          <w:sz w:val="28"/>
          <w:szCs w:val="28"/>
          <w:u w:val="single"/>
          <w:shd w:val="clear" w:color="auto" w:fill="FFFFFF"/>
        </w:rPr>
        <w:t>Задачи:</w:t>
      </w:r>
      <w:r w:rsidRPr="0009279B">
        <w:rPr>
          <w:rFonts w:ascii="Times New Roman" w:hAnsi="Times New Roman" w:cs="Times New Roman"/>
          <w:color w:val="000000" w:themeColor="text1"/>
          <w:sz w:val="28"/>
          <w:szCs w:val="28"/>
          <w:shd w:val="clear" w:color="auto" w:fill="FFFFFF"/>
        </w:rPr>
        <w:t xml:space="preserve"> </w:t>
      </w:r>
      <w:r w:rsidRPr="0009279B">
        <w:rPr>
          <w:rFonts w:ascii="Times New Roman" w:hAnsi="Times New Roman" w:cs="Times New Roman"/>
          <w:color w:val="000000" w:themeColor="text1"/>
          <w:sz w:val="28"/>
          <w:szCs w:val="28"/>
          <w:shd w:val="clear" w:color="auto" w:fill="FFFFFF"/>
        </w:rPr>
        <w:sym w:font="Symbol" w:char="F02D"/>
      </w:r>
      <w:r w:rsidRPr="0009279B">
        <w:rPr>
          <w:rFonts w:ascii="Times New Roman" w:hAnsi="Times New Roman" w:cs="Times New Roman"/>
          <w:color w:val="000000" w:themeColor="text1"/>
          <w:sz w:val="28"/>
          <w:szCs w:val="28"/>
          <w:shd w:val="clear" w:color="auto" w:fill="FFFFFF"/>
        </w:rPr>
        <w:t xml:space="preserve"> повышение психолого-педагогической компетентности педагогов; </w:t>
      </w:r>
      <w:r w:rsidRPr="0009279B">
        <w:rPr>
          <w:rFonts w:ascii="Times New Roman" w:hAnsi="Times New Roman" w:cs="Times New Roman"/>
          <w:color w:val="000000" w:themeColor="text1"/>
          <w:sz w:val="28"/>
          <w:szCs w:val="28"/>
          <w:shd w:val="clear" w:color="auto" w:fill="FFFFFF"/>
        </w:rPr>
        <w:sym w:font="Symbol" w:char="F02D"/>
      </w:r>
      <w:r w:rsidRPr="0009279B">
        <w:rPr>
          <w:rFonts w:ascii="Times New Roman" w:hAnsi="Times New Roman" w:cs="Times New Roman"/>
          <w:color w:val="000000" w:themeColor="text1"/>
          <w:sz w:val="28"/>
          <w:szCs w:val="28"/>
          <w:shd w:val="clear" w:color="auto" w:fill="FFFFFF"/>
        </w:rPr>
        <w:t xml:space="preserve"> формирование представлений о психологических особенностях семьи ребенка с ограниченными возможностями здоровья; </w:t>
      </w:r>
      <w:r w:rsidRPr="0009279B">
        <w:rPr>
          <w:rFonts w:ascii="Times New Roman" w:hAnsi="Times New Roman" w:cs="Times New Roman"/>
          <w:color w:val="000000" w:themeColor="text1"/>
          <w:sz w:val="28"/>
          <w:szCs w:val="28"/>
          <w:shd w:val="clear" w:color="auto" w:fill="FFFFFF"/>
        </w:rPr>
        <w:sym w:font="Symbol" w:char="F02D"/>
      </w:r>
      <w:r w:rsidRPr="0009279B">
        <w:rPr>
          <w:rFonts w:ascii="Times New Roman" w:hAnsi="Times New Roman" w:cs="Times New Roman"/>
          <w:color w:val="000000" w:themeColor="text1"/>
          <w:sz w:val="28"/>
          <w:szCs w:val="28"/>
          <w:shd w:val="clear" w:color="auto" w:fill="FFFFFF"/>
        </w:rPr>
        <w:t xml:space="preserve"> проанализировать и определить пути помощи и поддержки семьи ребенка с ОВЗ в условиях дошкольной образовательной организации; </w:t>
      </w:r>
      <w:r w:rsidRPr="0009279B">
        <w:rPr>
          <w:rFonts w:ascii="Times New Roman" w:hAnsi="Times New Roman" w:cs="Times New Roman"/>
          <w:color w:val="000000" w:themeColor="text1"/>
          <w:sz w:val="28"/>
          <w:szCs w:val="28"/>
          <w:shd w:val="clear" w:color="auto" w:fill="FFFFFF"/>
        </w:rPr>
        <w:sym w:font="Symbol" w:char="F02D"/>
      </w:r>
      <w:r w:rsidRPr="0009279B">
        <w:rPr>
          <w:rFonts w:ascii="Times New Roman" w:hAnsi="Times New Roman" w:cs="Times New Roman"/>
          <w:color w:val="000000" w:themeColor="text1"/>
          <w:sz w:val="28"/>
          <w:szCs w:val="28"/>
          <w:shd w:val="clear" w:color="auto" w:fill="FFFFFF"/>
        </w:rPr>
        <w:t xml:space="preserve"> обменяться имеющимся опытом по психолого-педагогическому сопровождению детей с особенностями развития; </w:t>
      </w:r>
      <w:r w:rsidRPr="0009279B">
        <w:rPr>
          <w:rFonts w:ascii="Times New Roman" w:hAnsi="Times New Roman" w:cs="Times New Roman"/>
          <w:color w:val="000000" w:themeColor="text1"/>
          <w:sz w:val="28"/>
          <w:szCs w:val="28"/>
          <w:shd w:val="clear" w:color="auto" w:fill="FFFFFF"/>
        </w:rPr>
        <w:sym w:font="Symbol" w:char="F02D"/>
      </w:r>
      <w:r w:rsidRPr="0009279B">
        <w:rPr>
          <w:rFonts w:ascii="Times New Roman" w:hAnsi="Times New Roman" w:cs="Times New Roman"/>
          <w:color w:val="000000" w:themeColor="text1"/>
          <w:sz w:val="28"/>
          <w:szCs w:val="28"/>
          <w:shd w:val="clear" w:color="auto" w:fill="FFFFFF"/>
        </w:rPr>
        <w:t xml:space="preserve"> оказание психотерапевтической помощи участникам.</w:t>
      </w:r>
    </w:p>
    <w:p w:rsidR="0009279B" w:rsidRPr="00AB7372" w:rsidRDefault="0009279B" w:rsidP="0009279B">
      <w:pPr>
        <w:pStyle w:val="c61"/>
        <w:shd w:val="clear" w:color="auto" w:fill="FFFFFF"/>
        <w:spacing w:before="0" w:after="0"/>
        <w:jc w:val="both"/>
        <w:rPr>
          <w:rStyle w:val="c12"/>
          <w:b/>
          <w:sz w:val="28"/>
          <w:szCs w:val="28"/>
        </w:rPr>
      </w:pPr>
      <w:r w:rsidRPr="00AB7372">
        <w:rPr>
          <w:rStyle w:val="c12"/>
          <w:b/>
          <w:sz w:val="28"/>
          <w:szCs w:val="28"/>
        </w:rPr>
        <w:t>Игра « Знакомство»</w:t>
      </w:r>
    </w:p>
    <w:p w:rsidR="0009279B" w:rsidRPr="00AB7372" w:rsidRDefault="0009279B" w:rsidP="0009279B">
      <w:pPr>
        <w:pStyle w:val="c61"/>
        <w:shd w:val="clear" w:color="auto" w:fill="FFFFFF"/>
        <w:spacing w:before="0" w:after="0"/>
        <w:jc w:val="both"/>
        <w:rPr>
          <w:rStyle w:val="c12"/>
          <w:b/>
          <w:sz w:val="28"/>
          <w:szCs w:val="28"/>
        </w:rPr>
      </w:pPr>
      <w:r w:rsidRPr="00AB7372">
        <w:rPr>
          <w:rStyle w:val="c12"/>
          <w:b/>
          <w:sz w:val="28"/>
          <w:szCs w:val="28"/>
        </w:rPr>
        <w:t xml:space="preserve">Цель: </w:t>
      </w:r>
      <w:r w:rsidRPr="00AB7372">
        <w:rPr>
          <w:rStyle w:val="c12"/>
          <w:sz w:val="28"/>
          <w:szCs w:val="28"/>
        </w:rPr>
        <w:t>Познакомится с участниками тренинга по ближе</w:t>
      </w:r>
      <w:r w:rsidRPr="00AB7372">
        <w:rPr>
          <w:rStyle w:val="c12"/>
          <w:b/>
          <w:sz w:val="28"/>
          <w:szCs w:val="28"/>
        </w:rPr>
        <w:t xml:space="preserve"> </w:t>
      </w:r>
    </w:p>
    <w:p w:rsidR="0009279B" w:rsidRDefault="0009279B" w:rsidP="0009279B">
      <w:pPr>
        <w:pStyle w:val="c61"/>
        <w:shd w:val="clear" w:color="auto" w:fill="FFFFFF"/>
        <w:spacing w:before="0" w:after="0"/>
        <w:jc w:val="both"/>
        <w:rPr>
          <w:rStyle w:val="c12"/>
          <w:sz w:val="28"/>
          <w:szCs w:val="28"/>
        </w:rPr>
      </w:pPr>
      <w:proofErr w:type="gramStart"/>
      <w:r w:rsidRPr="00AB7372">
        <w:rPr>
          <w:rStyle w:val="c12"/>
          <w:b/>
          <w:sz w:val="28"/>
          <w:szCs w:val="28"/>
        </w:rPr>
        <w:t>Инструкция :</w:t>
      </w:r>
      <w:proofErr w:type="gramEnd"/>
      <w:r w:rsidRPr="00AB7372">
        <w:rPr>
          <w:rStyle w:val="c12"/>
          <w:b/>
          <w:sz w:val="28"/>
          <w:szCs w:val="28"/>
        </w:rPr>
        <w:t xml:space="preserve"> </w:t>
      </w:r>
      <w:r w:rsidRPr="00AB7372">
        <w:rPr>
          <w:rStyle w:val="c12"/>
          <w:sz w:val="28"/>
          <w:szCs w:val="28"/>
        </w:rPr>
        <w:t>Дается массажный мяч и по кругу все должны представится и назвать одно прилагательное к своему имени. Нона- надежная.</w:t>
      </w:r>
    </w:p>
    <w:p w:rsidR="0009279B" w:rsidRPr="00AB7372" w:rsidRDefault="0009279B" w:rsidP="0009279B">
      <w:pPr>
        <w:pStyle w:val="c61"/>
        <w:shd w:val="clear" w:color="auto" w:fill="FFFFFF"/>
        <w:spacing w:before="0" w:after="0"/>
        <w:jc w:val="both"/>
        <w:rPr>
          <w:rStyle w:val="c12"/>
          <w:sz w:val="28"/>
          <w:szCs w:val="28"/>
        </w:rPr>
      </w:pPr>
    </w:p>
    <w:p w:rsidR="0009279B" w:rsidRPr="00AB7372" w:rsidRDefault="0009279B" w:rsidP="0009279B">
      <w:pPr>
        <w:pStyle w:val="c61"/>
        <w:shd w:val="clear" w:color="auto" w:fill="FFFFFF"/>
        <w:spacing w:before="0" w:after="0"/>
        <w:jc w:val="both"/>
        <w:rPr>
          <w:b/>
          <w:sz w:val="28"/>
          <w:szCs w:val="28"/>
        </w:rPr>
      </w:pPr>
      <w:r w:rsidRPr="00AB7372">
        <w:rPr>
          <w:rStyle w:val="c12"/>
          <w:b/>
          <w:sz w:val="28"/>
          <w:szCs w:val="28"/>
        </w:rPr>
        <w:t>Игра «Волшебная шляпа».</w:t>
      </w:r>
    </w:p>
    <w:p w:rsidR="0009279B" w:rsidRPr="00AB7372" w:rsidRDefault="0009279B" w:rsidP="0009279B">
      <w:pPr>
        <w:pStyle w:val="c61"/>
        <w:shd w:val="clear" w:color="auto" w:fill="FFFFFF"/>
        <w:spacing w:before="0" w:after="0"/>
        <w:jc w:val="both"/>
        <w:rPr>
          <w:sz w:val="28"/>
          <w:szCs w:val="28"/>
        </w:rPr>
      </w:pPr>
      <w:r w:rsidRPr="00AB7372">
        <w:rPr>
          <w:rStyle w:val="c3"/>
          <w:b/>
          <w:sz w:val="28"/>
          <w:szCs w:val="28"/>
        </w:rPr>
        <w:t>Цель:</w:t>
      </w:r>
      <w:r w:rsidRPr="00AB7372">
        <w:rPr>
          <w:rStyle w:val="c3"/>
          <w:sz w:val="28"/>
          <w:szCs w:val="28"/>
        </w:rPr>
        <w:t xml:space="preserve"> </w:t>
      </w:r>
      <w:r w:rsidR="005E3575">
        <w:rPr>
          <w:rStyle w:val="c3"/>
          <w:sz w:val="28"/>
          <w:szCs w:val="28"/>
        </w:rPr>
        <w:t>сплочение педагогического коллектива, доверительных отношений.</w:t>
      </w:r>
    </w:p>
    <w:p w:rsidR="0009279B" w:rsidRPr="00AB7372" w:rsidRDefault="0009279B" w:rsidP="0009279B">
      <w:pPr>
        <w:pStyle w:val="c33"/>
        <w:shd w:val="clear" w:color="auto" w:fill="FFFFFF"/>
        <w:spacing w:before="0" w:after="0"/>
        <w:jc w:val="both"/>
        <w:rPr>
          <w:sz w:val="28"/>
          <w:szCs w:val="28"/>
        </w:rPr>
      </w:pPr>
      <w:r w:rsidRPr="00AB7372">
        <w:rPr>
          <w:rStyle w:val="c3"/>
          <w:b/>
          <w:sz w:val="28"/>
          <w:szCs w:val="28"/>
        </w:rPr>
        <w:t>Инструкция:</w:t>
      </w:r>
      <w:r w:rsidRPr="00AB7372">
        <w:rPr>
          <w:rStyle w:val="c3"/>
          <w:sz w:val="28"/>
          <w:szCs w:val="28"/>
        </w:rPr>
        <w:t xml:space="preserve"> - Пока звучит музыка, передаём шляпу по кругу, когда музыка останавливается, тот, у кого она осталась, одевает её на себя и говорит комплимент стоящему в круге, называя его по имени, отчеству. Это может быть и поверхностный комплимент, касающийся одежды, украшений, внешности, а так же можно сказать что-либо положительное о «ребёнке». Тот, которому  адресован «комплимент», должен принять его сказав: «Спасибо, мне очень приятно! Да мне это в себе тоже очень нравится!».</w:t>
      </w:r>
    </w:p>
    <w:p w:rsidR="0009279B" w:rsidRPr="00AB7372" w:rsidRDefault="0009279B" w:rsidP="0009279B">
      <w:pPr>
        <w:pStyle w:val="c2"/>
        <w:shd w:val="clear" w:color="auto" w:fill="FFFFFF"/>
        <w:spacing w:before="0" w:after="0"/>
        <w:jc w:val="both"/>
        <w:rPr>
          <w:rStyle w:val="c3"/>
          <w:sz w:val="28"/>
          <w:szCs w:val="28"/>
        </w:rPr>
      </w:pPr>
      <w:r w:rsidRPr="00AB7372">
        <w:rPr>
          <w:rStyle w:val="c3"/>
          <w:sz w:val="28"/>
          <w:szCs w:val="28"/>
        </w:rPr>
        <w:t>Обмен впечатлениями: легко ли было говорить комплимент; приятно ли было принимать комплимент.</w:t>
      </w:r>
    </w:p>
    <w:p w:rsidR="0009279B" w:rsidRDefault="0009279B" w:rsidP="0009279B">
      <w:pPr>
        <w:rPr>
          <w:rFonts w:ascii="Times New Roman" w:hAnsi="Times New Roman" w:cs="Times New Roman"/>
          <w:b/>
          <w:sz w:val="28"/>
          <w:szCs w:val="28"/>
        </w:rPr>
      </w:pPr>
    </w:p>
    <w:p w:rsidR="0009279B" w:rsidRDefault="0009279B" w:rsidP="0009279B">
      <w:pPr>
        <w:jc w:val="both"/>
        <w:rPr>
          <w:rFonts w:ascii="Times New Roman" w:hAnsi="Times New Roman" w:cs="Times New Roman"/>
          <w:color w:val="000000" w:themeColor="text1"/>
          <w:sz w:val="28"/>
          <w:szCs w:val="28"/>
          <w:shd w:val="clear" w:color="auto" w:fill="FFFFFF"/>
        </w:rPr>
      </w:pPr>
      <w:r w:rsidRPr="0009279B">
        <w:rPr>
          <w:rFonts w:ascii="Times New Roman" w:hAnsi="Times New Roman" w:cs="Times New Roman"/>
          <w:b/>
          <w:color w:val="000000" w:themeColor="text1"/>
          <w:sz w:val="28"/>
          <w:szCs w:val="28"/>
          <w:shd w:val="clear" w:color="auto" w:fill="FFFFFF"/>
        </w:rPr>
        <w:t>Притча «Горчичное зерно»</w:t>
      </w:r>
      <w:r w:rsidRPr="0009279B">
        <w:rPr>
          <w:rFonts w:ascii="Times New Roman" w:hAnsi="Times New Roman" w:cs="Times New Roman"/>
          <w:color w:val="000000" w:themeColor="text1"/>
          <w:sz w:val="28"/>
          <w:szCs w:val="28"/>
          <w:shd w:val="clear" w:color="auto" w:fill="FFFFFF"/>
        </w:rPr>
        <w:t xml:space="preserve"> Однажды Будде повстречалась пожилая женщина. Она горько плакала из-за своей нелёгкой жизни и попросила Будду </w:t>
      </w:r>
      <w:r w:rsidRPr="0009279B">
        <w:rPr>
          <w:rFonts w:ascii="Times New Roman" w:hAnsi="Times New Roman" w:cs="Times New Roman"/>
          <w:color w:val="000000" w:themeColor="text1"/>
          <w:sz w:val="28"/>
          <w:szCs w:val="28"/>
          <w:shd w:val="clear" w:color="auto" w:fill="FFFFFF"/>
        </w:rPr>
        <w:lastRenderedPageBreak/>
        <w:t xml:space="preserve">помочь ей. Он пообещал помочь ей, если она принесёт ему горчичное зерно из дома, в котором никогда не знали горя. Ободрённая его словами, женщина начала поиски, а Будда отправился своим путём. Много позже он встретился её опять — женщина полоскала в реке бельё и напевала. Будда подошёл к ней и спросил, нашла ли она дом, жизнь в котором была счастливой и безмятежной. На что она ответила отрицательно и добавила, что поищет ещё попозже, а пока ей необходимо помочь постирать бельё людям, у которых горе тяжелее её собственного. </w:t>
      </w:r>
    </w:p>
    <w:p w:rsidR="005E3575" w:rsidRDefault="002630B1" w:rsidP="002630B1">
      <w:pPr>
        <w:jc w:val="both"/>
        <w:rPr>
          <w:rFonts w:ascii="Times New Roman" w:hAnsi="Times New Roman" w:cs="Times New Roman"/>
          <w:color w:val="333333"/>
          <w:sz w:val="28"/>
          <w:szCs w:val="28"/>
          <w:shd w:val="clear" w:color="auto" w:fill="FFFFFF"/>
        </w:rPr>
      </w:pPr>
      <w:r w:rsidRPr="0009279B">
        <w:rPr>
          <w:rFonts w:ascii="Times New Roman" w:hAnsi="Times New Roman" w:cs="Times New Roman"/>
          <w:b/>
          <w:color w:val="333333"/>
          <w:sz w:val="28"/>
          <w:szCs w:val="28"/>
          <w:shd w:val="clear" w:color="auto" w:fill="FFFFFF"/>
        </w:rPr>
        <w:t>Упражнение «Мать инвалида».</w:t>
      </w:r>
      <w:r w:rsidRPr="0009279B">
        <w:rPr>
          <w:rFonts w:ascii="Times New Roman" w:hAnsi="Times New Roman" w:cs="Times New Roman"/>
          <w:color w:val="333333"/>
          <w:sz w:val="28"/>
          <w:szCs w:val="28"/>
          <w:shd w:val="clear" w:color="auto" w:fill="FFFFFF"/>
        </w:rPr>
        <w:t xml:space="preserve"> Выбирается участник для роли матери ребенка-инвалида. При помощи лент ведущий демонстрирует то, какие ограничения в обществе испытывают родители детей с ОВЗ (см. таблицу). Группа участвует, отвечая на вопросы. Таблица Упражнение «Мать инвалида» Часть тела (завязываются лентами) Символическое значение </w:t>
      </w:r>
    </w:p>
    <w:p w:rsidR="005E3575"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5E3575">
        <w:rPr>
          <w:rFonts w:ascii="Times New Roman" w:hAnsi="Times New Roman" w:cs="Times New Roman"/>
          <w:b/>
          <w:color w:val="333333"/>
          <w:sz w:val="28"/>
          <w:szCs w:val="28"/>
          <w:shd w:val="clear" w:color="auto" w:fill="FFFFFF"/>
        </w:rPr>
        <w:t>Глаза</w:t>
      </w:r>
      <w:r w:rsidR="002630B1" w:rsidRPr="0009279B">
        <w:rPr>
          <w:rFonts w:ascii="Times New Roman" w:hAnsi="Times New Roman" w:cs="Times New Roman"/>
          <w:color w:val="333333"/>
          <w:sz w:val="28"/>
          <w:szCs w:val="28"/>
          <w:shd w:val="clear" w:color="auto" w:fill="FFFFFF"/>
        </w:rPr>
        <w:t xml:space="preserve"> Родителям сложно принять своего ребенка, увидеть его таким, какой он есть; сложно выводить его в общество и в буквальном смысле «быть на виду» </w:t>
      </w:r>
    </w:p>
    <w:p w:rsidR="005E3575"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5E3575">
        <w:rPr>
          <w:rFonts w:ascii="Times New Roman" w:hAnsi="Times New Roman" w:cs="Times New Roman"/>
          <w:b/>
          <w:color w:val="333333"/>
          <w:sz w:val="28"/>
          <w:szCs w:val="28"/>
          <w:shd w:val="clear" w:color="auto" w:fill="FFFFFF"/>
        </w:rPr>
        <w:t>Рот</w:t>
      </w:r>
      <w:r w:rsidR="002630B1" w:rsidRPr="0009279B">
        <w:rPr>
          <w:rFonts w:ascii="Times New Roman" w:hAnsi="Times New Roman" w:cs="Times New Roman"/>
          <w:color w:val="333333"/>
          <w:sz w:val="28"/>
          <w:szCs w:val="28"/>
          <w:shd w:val="clear" w:color="auto" w:fill="FFFFFF"/>
        </w:rPr>
        <w:t xml:space="preserve"> Родители боятся рассказывать о своем ребенке, говорить о нем, рассказывать о своих трудностях и потребностях </w:t>
      </w:r>
    </w:p>
    <w:p w:rsidR="005E3575"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5E3575">
        <w:rPr>
          <w:rFonts w:ascii="Times New Roman" w:hAnsi="Times New Roman" w:cs="Times New Roman"/>
          <w:b/>
          <w:color w:val="333333"/>
          <w:sz w:val="28"/>
          <w:szCs w:val="28"/>
          <w:shd w:val="clear" w:color="auto" w:fill="FFFFFF"/>
        </w:rPr>
        <w:t>Уши</w:t>
      </w:r>
      <w:r w:rsidR="002630B1" w:rsidRPr="0009279B">
        <w:rPr>
          <w:rFonts w:ascii="Times New Roman" w:hAnsi="Times New Roman" w:cs="Times New Roman"/>
          <w:color w:val="333333"/>
          <w:sz w:val="28"/>
          <w:szCs w:val="28"/>
          <w:shd w:val="clear" w:color="auto" w:fill="FFFFFF"/>
        </w:rPr>
        <w:t xml:space="preserve"> Родители не хотят слышать диагноз ребенка и боятся общественного мнения и осуждения </w:t>
      </w:r>
    </w:p>
    <w:p w:rsidR="005E3575"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5E3575">
        <w:rPr>
          <w:rFonts w:ascii="Times New Roman" w:hAnsi="Times New Roman" w:cs="Times New Roman"/>
          <w:b/>
          <w:color w:val="333333"/>
          <w:sz w:val="28"/>
          <w:szCs w:val="28"/>
          <w:shd w:val="clear" w:color="auto" w:fill="FFFFFF"/>
        </w:rPr>
        <w:t>Руки</w:t>
      </w:r>
      <w:r w:rsidR="002630B1" w:rsidRPr="0009279B">
        <w:rPr>
          <w:rFonts w:ascii="Times New Roman" w:hAnsi="Times New Roman" w:cs="Times New Roman"/>
          <w:color w:val="333333"/>
          <w:sz w:val="28"/>
          <w:szCs w:val="28"/>
          <w:shd w:val="clear" w:color="auto" w:fill="FFFFFF"/>
        </w:rPr>
        <w:t xml:space="preserve"> Родители чувствуют себя связанными, их жизнь меняется и во многом ограничивается. Страх того, что не в их силах вылечить ребенка, человек «опускает руки» </w:t>
      </w:r>
    </w:p>
    <w:p w:rsidR="005E3575"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5E3575">
        <w:rPr>
          <w:rFonts w:ascii="Times New Roman" w:hAnsi="Times New Roman" w:cs="Times New Roman"/>
          <w:b/>
          <w:color w:val="333333"/>
          <w:sz w:val="28"/>
          <w:szCs w:val="28"/>
          <w:shd w:val="clear" w:color="auto" w:fill="FFFFFF"/>
        </w:rPr>
        <w:t>Сердце</w:t>
      </w:r>
      <w:r w:rsidR="002630B1" w:rsidRPr="0009279B">
        <w:rPr>
          <w:rFonts w:ascii="Times New Roman" w:hAnsi="Times New Roman" w:cs="Times New Roman"/>
          <w:color w:val="333333"/>
          <w:sz w:val="28"/>
          <w:szCs w:val="28"/>
          <w:shd w:val="clear" w:color="auto" w:fill="FFFFFF"/>
        </w:rPr>
        <w:t xml:space="preserve"> Неутихающая боль, чувство постоянно присутствующее («сердце разрывается», «болит душа»)</w:t>
      </w:r>
    </w:p>
    <w:p w:rsidR="005E3575"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09279B">
        <w:rPr>
          <w:rFonts w:ascii="Times New Roman" w:hAnsi="Times New Roman" w:cs="Times New Roman"/>
          <w:color w:val="333333"/>
          <w:sz w:val="28"/>
          <w:szCs w:val="28"/>
          <w:shd w:val="clear" w:color="auto" w:fill="FFFFFF"/>
        </w:rPr>
        <w:t xml:space="preserve"> </w:t>
      </w:r>
      <w:proofErr w:type="gramStart"/>
      <w:r w:rsidR="002630B1" w:rsidRPr="005E3575">
        <w:rPr>
          <w:rFonts w:ascii="Times New Roman" w:hAnsi="Times New Roman" w:cs="Times New Roman"/>
          <w:b/>
          <w:color w:val="333333"/>
          <w:sz w:val="28"/>
          <w:szCs w:val="28"/>
          <w:shd w:val="clear" w:color="auto" w:fill="FFFFFF"/>
        </w:rPr>
        <w:t xml:space="preserve">Живот </w:t>
      </w:r>
      <w:r w:rsidR="002630B1" w:rsidRPr="0009279B">
        <w:rPr>
          <w:rFonts w:ascii="Times New Roman" w:hAnsi="Times New Roman" w:cs="Times New Roman"/>
          <w:color w:val="333333"/>
          <w:sz w:val="28"/>
          <w:szCs w:val="28"/>
          <w:shd w:val="clear" w:color="auto" w:fill="FFFFFF"/>
        </w:rPr>
        <w:t>Это</w:t>
      </w:r>
      <w:proofErr w:type="gramEnd"/>
      <w:r w:rsidR="002630B1" w:rsidRPr="0009279B">
        <w:rPr>
          <w:rFonts w:ascii="Times New Roman" w:hAnsi="Times New Roman" w:cs="Times New Roman"/>
          <w:color w:val="333333"/>
          <w:sz w:val="28"/>
          <w:szCs w:val="28"/>
          <w:shd w:val="clear" w:color="auto" w:fill="FFFFFF"/>
        </w:rPr>
        <w:t xml:space="preserve"> область дыхания, центр нашей жизненной силы и энергии. Многие семьи детей с нарушеньями развития как бы «живут вполсилы», «дышат в полдыхания»</w:t>
      </w:r>
    </w:p>
    <w:p w:rsidR="005E3575"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5E3575">
        <w:rPr>
          <w:rFonts w:ascii="Times New Roman" w:hAnsi="Times New Roman" w:cs="Times New Roman"/>
          <w:b/>
          <w:color w:val="333333"/>
          <w:sz w:val="28"/>
          <w:szCs w:val="28"/>
          <w:shd w:val="clear" w:color="auto" w:fill="FFFFFF"/>
        </w:rPr>
        <w:t xml:space="preserve"> Бедра</w:t>
      </w:r>
      <w:r w:rsidR="002630B1" w:rsidRPr="0009279B">
        <w:rPr>
          <w:rFonts w:ascii="Times New Roman" w:hAnsi="Times New Roman" w:cs="Times New Roman"/>
          <w:color w:val="333333"/>
          <w:sz w:val="28"/>
          <w:szCs w:val="28"/>
          <w:shd w:val="clear" w:color="auto" w:fill="FFFFFF"/>
        </w:rPr>
        <w:t xml:space="preserve"> Многие родители боятся рожать детей, ухудшаются супружеские отношения, формируются супружеские дисгармонии </w:t>
      </w:r>
    </w:p>
    <w:p w:rsidR="002630B1" w:rsidRDefault="005E3575" w:rsidP="002630B1">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2630B1" w:rsidRPr="005E3575">
        <w:rPr>
          <w:rFonts w:ascii="Times New Roman" w:hAnsi="Times New Roman" w:cs="Times New Roman"/>
          <w:b/>
          <w:color w:val="333333"/>
          <w:sz w:val="28"/>
          <w:szCs w:val="28"/>
          <w:shd w:val="clear" w:color="auto" w:fill="FFFFFF"/>
        </w:rPr>
        <w:t>Ноги</w:t>
      </w:r>
      <w:r w:rsidR="002630B1" w:rsidRPr="0009279B">
        <w:rPr>
          <w:rFonts w:ascii="Times New Roman" w:hAnsi="Times New Roman" w:cs="Times New Roman"/>
          <w:color w:val="333333"/>
          <w:sz w:val="28"/>
          <w:szCs w:val="28"/>
          <w:shd w:val="clear" w:color="auto" w:fill="FFFFFF"/>
        </w:rPr>
        <w:t xml:space="preserve"> Родителям сложно идти дальше по жизни. Они в буквальном смысле боятся сами «сделать шаг», ограждают и ребенка от самостоятельных жизненных шагов. Семья замирает, не развивается Комментарии ведущего: в такой изоляции и социальном «коконе» оказываются родители детей с нарушениями в развитии. Преодолеть это состояние можно, ощущая тепло и поддержку как родных людей, так и людей, работающих с особенными детьми. Чувство командного единства чрезвычайно важно, поскольку иногда </w:t>
      </w:r>
      <w:r w:rsidR="002630B1" w:rsidRPr="0009279B">
        <w:rPr>
          <w:rFonts w:ascii="Times New Roman" w:hAnsi="Times New Roman" w:cs="Times New Roman"/>
          <w:color w:val="333333"/>
          <w:sz w:val="28"/>
          <w:szCs w:val="28"/>
          <w:shd w:val="clear" w:color="auto" w:fill="FFFFFF"/>
        </w:rPr>
        <w:lastRenderedPageBreak/>
        <w:t xml:space="preserve">именно детский сад — первая ступенька общества и образования, которая может показать семье, что они включены в это общество и этот мир. И им уже не так страшно обращаться в социальные сферы, водить детей в школы и активно включать в мир отношений. </w:t>
      </w:r>
    </w:p>
    <w:p w:rsidR="002630B1" w:rsidRPr="002630B1" w:rsidRDefault="002630B1" w:rsidP="0009279B">
      <w:pPr>
        <w:jc w:val="both"/>
        <w:rPr>
          <w:rFonts w:ascii="Times New Roman" w:hAnsi="Times New Roman" w:cs="Times New Roman"/>
          <w:sz w:val="28"/>
          <w:szCs w:val="28"/>
        </w:rPr>
      </w:pPr>
      <w:r w:rsidRPr="0009279B">
        <w:rPr>
          <w:rFonts w:ascii="Times New Roman" w:hAnsi="Times New Roman" w:cs="Times New Roman"/>
          <w:color w:val="333333"/>
          <w:sz w:val="28"/>
          <w:szCs w:val="28"/>
          <w:shd w:val="clear" w:color="auto" w:fill="FFFFFF"/>
        </w:rPr>
        <w:t xml:space="preserve">Упражнение «Кенгуру» Игра развивает чувство сопереживания другим, </w:t>
      </w:r>
      <w:proofErr w:type="spellStart"/>
      <w:r w:rsidRPr="0009279B">
        <w:rPr>
          <w:rFonts w:ascii="Times New Roman" w:hAnsi="Times New Roman" w:cs="Times New Roman"/>
          <w:color w:val="333333"/>
          <w:sz w:val="28"/>
          <w:szCs w:val="28"/>
          <w:shd w:val="clear" w:color="auto" w:fill="FFFFFF"/>
        </w:rPr>
        <w:t>эмпатию</w:t>
      </w:r>
      <w:proofErr w:type="spellEnd"/>
      <w:r w:rsidRPr="0009279B">
        <w:rPr>
          <w:rFonts w:ascii="Times New Roman" w:hAnsi="Times New Roman" w:cs="Times New Roman"/>
          <w:color w:val="333333"/>
          <w:sz w:val="28"/>
          <w:szCs w:val="28"/>
          <w:shd w:val="clear" w:color="auto" w:fill="FFFFFF"/>
        </w:rPr>
        <w:t>, корректирует агрессивные тенденции в поседении. Участникам на пояс завязывается шарф или косынка, образуя «сумку кенгуру». В нее сажают детеныша — мягкую игрушку-зверушку. По команде ведущего «кенгуру» начинают прыгать к условленному месту, стараясь не выронить малыша. Руками придерживать нельзя. Побеждают самые быстрые и заботливые кенгуру</w:t>
      </w:r>
      <w:r>
        <w:rPr>
          <w:rFonts w:ascii="Times New Roman" w:hAnsi="Times New Roman" w:cs="Times New Roman"/>
          <w:color w:val="333333"/>
          <w:sz w:val="28"/>
          <w:szCs w:val="28"/>
          <w:shd w:val="clear" w:color="auto" w:fill="FFFFFF"/>
        </w:rPr>
        <w:t>.</w:t>
      </w:r>
    </w:p>
    <w:p w:rsidR="0009279B" w:rsidRPr="0009279B" w:rsidRDefault="0009279B" w:rsidP="0009279B">
      <w:pPr>
        <w:jc w:val="both"/>
        <w:rPr>
          <w:rFonts w:ascii="Times New Roman" w:hAnsi="Times New Roman" w:cs="Times New Roman"/>
          <w:color w:val="000000" w:themeColor="text1"/>
          <w:sz w:val="28"/>
          <w:szCs w:val="28"/>
          <w:shd w:val="clear" w:color="auto" w:fill="FFFFFF"/>
        </w:rPr>
      </w:pPr>
      <w:r w:rsidRPr="0009279B">
        <w:rPr>
          <w:rFonts w:ascii="Times New Roman" w:hAnsi="Times New Roman" w:cs="Times New Roman"/>
          <w:color w:val="000000" w:themeColor="text1"/>
          <w:sz w:val="28"/>
          <w:szCs w:val="28"/>
          <w:shd w:val="clear" w:color="auto" w:fill="FFFFFF"/>
        </w:rPr>
        <w:t>Чтение стихотворения</w:t>
      </w:r>
    </w:p>
    <w:p w:rsidR="0009279B" w:rsidRPr="0009279B" w:rsidRDefault="0009279B" w:rsidP="0009279B">
      <w:pPr>
        <w:jc w:val="both"/>
        <w:rPr>
          <w:rFonts w:ascii="Times New Roman" w:hAnsi="Times New Roman" w:cs="Times New Roman"/>
          <w:color w:val="000000" w:themeColor="text1"/>
          <w:sz w:val="28"/>
          <w:szCs w:val="28"/>
          <w:shd w:val="clear" w:color="auto" w:fill="FFFFFF"/>
        </w:rPr>
      </w:pPr>
      <w:r w:rsidRPr="0009279B">
        <w:rPr>
          <w:rFonts w:ascii="Times New Roman" w:hAnsi="Times New Roman" w:cs="Times New Roman"/>
          <w:b/>
          <w:color w:val="000000" w:themeColor="text1"/>
          <w:sz w:val="28"/>
          <w:szCs w:val="28"/>
          <w:shd w:val="clear" w:color="auto" w:fill="FFFFFF"/>
        </w:rPr>
        <w:t>Стихотворение Сони</w:t>
      </w:r>
      <w:r w:rsidRPr="0009279B">
        <w:rPr>
          <w:rFonts w:ascii="Times New Roman" w:hAnsi="Times New Roman" w:cs="Times New Roman"/>
          <w:color w:val="000000" w:themeColor="text1"/>
          <w:sz w:val="28"/>
          <w:szCs w:val="28"/>
          <w:shd w:val="clear" w:color="auto" w:fill="FFFFFF"/>
        </w:rPr>
        <w:t xml:space="preserve">: Мне страшно. Голова гудит. Там мечутся слова и просятся уйти. “Пусти нас, Соня, в мир пусти!” Но рот мой на замке, </w:t>
      </w:r>
      <w:proofErr w:type="gramStart"/>
      <w:r w:rsidRPr="0009279B">
        <w:rPr>
          <w:rFonts w:ascii="Times New Roman" w:hAnsi="Times New Roman" w:cs="Times New Roman"/>
          <w:color w:val="000000" w:themeColor="text1"/>
          <w:sz w:val="28"/>
          <w:szCs w:val="28"/>
          <w:shd w:val="clear" w:color="auto" w:fill="FFFFFF"/>
        </w:rPr>
        <w:t>А</w:t>
      </w:r>
      <w:proofErr w:type="gramEnd"/>
      <w:r w:rsidRPr="0009279B">
        <w:rPr>
          <w:rFonts w:ascii="Times New Roman" w:hAnsi="Times New Roman" w:cs="Times New Roman"/>
          <w:color w:val="000000" w:themeColor="text1"/>
          <w:sz w:val="28"/>
          <w:szCs w:val="28"/>
          <w:shd w:val="clear" w:color="auto" w:fill="FFFFFF"/>
        </w:rPr>
        <w:t xml:space="preserve"> ключ к замку в мозгу- И как его достать? Ну помогите ж мне! Я не хочу немой остаться, </w:t>
      </w:r>
      <w:proofErr w:type="gramStart"/>
      <w:r w:rsidRPr="0009279B">
        <w:rPr>
          <w:rFonts w:ascii="Times New Roman" w:hAnsi="Times New Roman" w:cs="Times New Roman"/>
          <w:color w:val="000000" w:themeColor="text1"/>
          <w:sz w:val="28"/>
          <w:szCs w:val="28"/>
          <w:shd w:val="clear" w:color="auto" w:fill="FFFFFF"/>
        </w:rPr>
        <w:t>Но</w:t>
      </w:r>
      <w:proofErr w:type="gramEnd"/>
      <w:r w:rsidRPr="0009279B">
        <w:rPr>
          <w:rFonts w:ascii="Times New Roman" w:hAnsi="Times New Roman" w:cs="Times New Roman"/>
          <w:color w:val="000000" w:themeColor="text1"/>
          <w:sz w:val="28"/>
          <w:szCs w:val="28"/>
          <w:shd w:val="clear" w:color="auto" w:fill="FFFFFF"/>
        </w:rPr>
        <w:t xml:space="preserve"> страх засовом запер рот. Слова рождаются, живут и чудеса творят </w:t>
      </w:r>
      <w:proofErr w:type="gramStart"/>
      <w:r w:rsidRPr="0009279B">
        <w:rPr>
          <w:rFonts w:ascii="Times New Roman" w:hAnsi="Times New Roman" w:cs="Times New Roman"/>
          <w:color w:val="000000" w:themeColor="text1"/>
          <w:sz w:val="28"/>
          <w:szCs w:val="28"/>
          <w:shd w:val="clear" w:color="auto" w:fill="FFFFFF"/>
        </w:rPr>
        <w:t>В</w:t>
      </w:r>
      <w:proofErr w:type="gramEnd"/>
      <w:r w:rsidRPr="0009279B">
        <w:rPr>
          <w:rFonts w:ascii="Times New Roman" w:hAnsi="Times New Roman" w:cs="Times New Roman"/>
          <w:color w:val="000000" w:themeColor="text1"/>
          <w:sz w:val="28"/>
          <w:szCs w:val="28"/>
          <w:shd w:val="clear" w:color="auto" w:fill="FFFFFF"/>
        </w:rPr>
        <w:t xml:space="preserve"> мирах, что в голове я создаю… И вот В конце концов и умирают. Чтоб им жить, Их надо в мир, вовне пустить. Но как? Скажите мне! А вдруг их люди не поймут? Сквозь рот мой проходя, </w:t>
      </w:r>
      <w:proofErr w:type="gramStart"/>
      <w:r w:rsidRPr="0009279B">
        <w:rPr>
          <w:rFonts w:ascii="Times New Roman" w:hAnsi="Times New Roman" w:cs="Times New Roman"/>
          <w:color w:val="000000" w:themeColor="text1"/>
          <w:sz w:val="28"/>
          <w:szCs w:val="28"/>
          <w:shd w:val="clear" w:color="auto" w:fill="FFFFFF"/>
        </w:rPr>
        <w:t>Изменятся</w:t>
      </w:r>
      <w:proofErr w:type="gramEnd"/>
      <w:r w:rsidRPr="0009279B">
        <w:rPr>
          <w:rFonts w:ascii="Times New Roman" w:hAnsi="Times New Roman" w:cs="Times New Roman"/>
          <w:color w:val="000000" w:themeColor="text1"/>
          <w:sz w:val="28"/>
          <w:szCs w:val="28"/>
          <w:shd w:val="clear" w:color="auto" w:fill="FFFFFF"/>
        </w:rPr>
        <w:t xml:space="preserve"> слова, их мир не примет, Оттолкнёт, а в месте с ними- и меня? Как жить? Мне страшно. Голова гудит”. Комментарии ведущего: (Соня Ш., у девочки аутизм. На момент написания стихотворения ей было 8 лет). </w:t>
      </w:r>
    </w:p>
    <w:p w:rsidR="0009279B" w:rsidRPr="0009279B" w:rsidRDefault="0009279B" w:rsidP="0009279B">
      <w:pPr>
        <w:jc w:val="both"/>
        <w:rPr>
          <w:rFonts w:ascii="Times New Roman" w:hAnsi="Times New Roman" w:cs="Times New Roman"/>
          <w:sz w:val="28"/>
          <w:szCs w:val="28"/>
        </w:rPr>
      </w:pPr>
      <w:r w:rsidRPr="0009279B">
        <w:rPr>
          <w:rFonts w:ascii="Times New Roman" w:hAnsi="Times New Roman" w:cs="Times New Roman"/>
          <w:b/>
          <w:sz w:val="28"/>
          <w:szCs w:val="28"/>
        </w:rPr>
        <w:t>Упражнение 4: "Пчелы и змеи"</w:t>
      </w:r>
      <w:r w:rsidRPr="0009279B">
        <w:rPr>
          <w:rFonts w:ascii="Times New Roman" w:hAnsi="Times New Roman" w:cs="Times New Roman"/>
          <w:sz w:val="28"/>
          <w:szCs w:val="28"/>
        </w:rPr>
        <w:t xml:space="preserve"> </w:t>
      </w:r>
    </w:p>
    <w:p w:rsidR="0009279B" w:rsidRPr="0009279B" w:rsidRDefault="0009279B" w:rsidP="0009279B">
      <w:pPr>
        <w:jc w:val="both"/>
        <w:rPr>
          <w:rFonts w:ascii="Times New Roman" w:hAnsi="Times New Roman" w:cs="Times New Roman"/>
          <w:sz w:val="28"/>
          <w:szCs w:val="28"/>
        </w:rPr>
      </w:pPr>
      <w:r w:rsidRPr="0009279B">
        <w:rPr>
          <w:rFonts w:ascii="Times New Roman" w:hAnsi="Times New Roman" w:cs="Times New Roman"/>
          <w:b/>
          <w:i/>
          <w:sz w:val="28"/>
          <w:szCs w:val="28"/>
        </w:rPr>
        <w:t>Педагог-психолог</w:t>
      </w:r>
      <w:r w:rsidRPr="0009279B">
        <w:rPr>
          <w:rFonts w:ascii="Times New Roman" w:hAnsi="Times New Roman" w:cs="Times New Roman"/>
          <w:sz w:val="28"/>
          <w:szCs w:val="28"/>
        </w:rPr>
        <w:t xml:space="preserve">: Я хочу предложить вам сыграть в игру под названием "Пчелы и змеи". Для этого нужно разбиться на две примерно равные группы. Те, кто хочет стать пчелами, отойдите к окнам, кто хочет играть в команде змей, подойдите к стене напротив... Каждая группа должна выбрать своего короля. А теперь я расскажу вам правила игры. Оба короля выходят из зала и ждут, пока их не позовут. Я спрячу два предмета, которые короли должны разыскать в зале. Король пчел должен найти "мед" - вот эту губку. А змеиный король должен отыскать "ящерицу" - вот этот карандаш. Пчелы и змеи должны помогать своим королям. Каждая группа может делать это, издавая определенный звук. Все пчелы должны жужжать. Чем ближе их король подходит к "меду", тем громче должно быть жужжание. А змеи должны помогать своему королю шипением. Чем ближе змеиный король приближается к "ящерице", тем громче должно быть шипение. Теперь пусть короли выйдут, чтобы я смогла спрятать "мед" и "ящерицу". Пчелы и змеи могут занять свои позиции. Внимательно следите за тем, на каком расстоянии от цели находится ваш король. Тогда вы легко сможете ему </w:t>
      </w:r>
      <w:r w:rsidRPr="0009279B">
        <w:rPr>
          <w:rFonts w:ascii="Times New Roman" w:hAnsi="Times New Roman" w:cs="Times New Roman"/>
          <w:sz w:val="28"/>
          <w:szCs w:val="28"/>
        </w:rPr>
        <w:lastRenderedPageBreak/>
        <w:t xml:space="preserve">помочь: громко жужжать или шипеть при его приближении к цели и тихо - при его удалении. Пожалуйста, помните: во время игры вы не имеете права говорить. </w:t>
      </w:r>
    </w:p>
    <w:p w:rsidR="0009279B" w:rsidRDefault="0009279B" w:rsidP="0009279B">
      <w:pPr>
        <w:jc w:val="both"/>
        <w:rPr>
          <w:rFonts w:ascii="Times New Roman" w:hAnsi="Times New Roman" w:cs="Times New Roman"/>
          <w:sz w:val="28"/>
          <w:szCs w:val="28"/>
        </w:rPr>
      </w:pPr>
      <w:r w:rsidRPr="0009279B">
        <w:rPr>
          <w:rFonts w:ascii="Times New Roman" w:hAnsi="Times New Roman" w:cs="Times New Roman"/>
          <w:b/>
          <w:sz w:val="28"/>
          <w:szCs w:val="28"/>
        </w:rPr>
        <w:t>Обсуждение:</w:t>
      </w:r>
      <w:r w:rsidRPr="0009279B">
        <w:rPr>
          <w:rFonts w:ascii="Times New Roman" w:hAnsi="Times New Roman" w:cs="Times New Roman"/>
          <w:sz w:val="28"/>
          <w:szCs w:val="28"/>
        </w:rPr>
        <w:t xml:space="preserve"> Что было легко, что сложно? Какой этап был самый интересный? </w:t>
      </w:r>
    </w:p>
    <w:p w:rsidR="0009279B" w:rsidRDefault="0009279B" w:rsidP="0009279B">
      <w:pPr>
        <w:jc w:val="both"/>
        <w:rPr>
          <w:rFonts w:ascii="Times New Roman" w:hAnsi="Times New Roman" w:cs="Times New Roman"/>
          <w:color w:val="333333"/>
          <w:sz w:val="28"/>
          <w:szCs w:val="28"/>
          <w:shd w:val="clear" w:color="auto" w:fill="FFFFFF"/>
        </w:rPr>
      </w:pPr>
      <w:r w:rsidRPr="0009279B">
        <w:rPr>
          <w:rFonts w:ascii="Times New Roman" w:hAnsi="Times New Roman" w:cs="Times New Roman"/>
          <w:b/>
          <w:color w:val="333333"/>
          <w:sz w:val="28"/>
          <w:szCs w:val="28"/>
          <w:shd w:val="clear" w:color="auto" w:fill="FFFFFF"/>
        </w:rPr>
        <w:t>Упражнение «Котенок».</w:t>
      </w:r>
      <w:r w:rsidRPr="0009279B">
        <w:rPr>
          <w:rFonts w:ascii="Times New Roman" w:hAnsi="Times New Roman" w:cs="Times New Roman"/>
          <w:color w:val="333333"/>
          <w:sz w:val="28"/>
          <w:szCs w:val="28"/>
          <w:shd w:val="clear" w:color="auto" w:fill="FFFFFF"/>
        </w:rPr>
        <w:t xml:space="preserve"> Участники встают в круг. Ведущий просит передать по кругу газету. Потом предлагает представить, что на этой газете уснул маленький котенок, и теперь газету нужно передавать друг другу очень бережно, чтобы не разбудить и не испугать его. В конце упражнения ведущий говорит, что точно такое же бережное отношение важно сохранять для общения с особыми детьми.</w:t>
      </w:r>
    </w:p>
    <w:p w:rsidR="0009279B" w:rsidRPr="0009279B" w:rsidRDefault="0009279B" w:rsidP="0009279B">
      <w:pPr>
        <w:pStyle w:val="a3"/>
        <w:ind w:left="0"/>
        <w:jc w:val="both"/>
        <w:rPr>
          <w:rFonts w:ascii="Times New Roman" w:hAnsi="Times New Roman"/>
          <w:sz w:val="28"/>
          <w:szCs w:val="28"/>
        </w:rPr>
      </w:pPr>
      <w:r w:rsidRPr="0009279B">
        <w:rPr>
          <w:rFonts w:ascii="Times New Roman" w:hAnsi="Times New Roman"/>
          <w:b/>
          <w:sz w:val="28"/>
          <w:szCs w:val="28"/>
        </w:rPr>
        <w:t>Заключительный этап</w:t>
      </w:r>
      <w:r w:rsidRPr="0009279B">
        <w:rPr>
          <w:rFonts w:ascii="Times New Roman" w:hAnsi="Times New Roman"/>
          <w:sz w:val="28"/>
          <w:szCs w:val="28"/>
        </w:rPr>
        <w:t xml:space="preserve">: </w:t>
      </w:r>
      <w:r w:rsidRPr="0009279B">
        <w:rPr>
          <w:rFonts w:ascii="Times New Roman" w:hAnsi="Times New Roman"/>
          <w:b/>
          <w:sz w:val="28"/>
          <w:szCs w:val="28"/>
        </w:rPr>
        <w:t>«Прощание</w:t>
      </w:r>
      <w:r w:rsidRPr="0009279B">
        <w:rPr>
          <w:rFonts w:ascii="Times New Roman" w:hAnsi="Times New Roman"/>
          <w:sz w:val="28"/>
          <w:szCs w:val="28"/>
        </w:rPr>
        <w:t>».</w:t>
      </w:r>
    </w:p>
    <w:p w:rsidR="0009279B" w:rsidRPr="0009279B" w:rsidRDefault="0009279B" w:rsidP="0009279B">
      <w:pPr>
        <w:pStyle w:val="a3"/>
        <w:ind w:left="0"/>
        <w:jc w:val="both"/>
        <w:rPr>
          <w:rFonts w:ascii="Times New Roman" w:hAnsi="Times New Roman"/>
          <w:sz w:val="28"/>
          <w:szCs w:val="28"/>
        </w:rPr>
      </w:pPr>
      <w:r w:rsidRPr="0009279B">
        <w:rPr>
          <w:rFonts w:ascii="Times New Roman" w:hAnsi="Times New Roman"/>
          <w:b/>
          <w:color w:val="000000" w:themeColor="text1"/>
          <w:sz w:val="28"/>
          <w:szCs w:val="28"/>
          <w:shd w:val="clear" w:color="auto" w:fill="FFFFFF"/>
        </w:rPr>
        <w:t>Вывод:</w:t>
      </w:r>
      <w:r w:rsidRPr="0009279B">
        <w:rPr>
          <w:rFonts w:ascii="Times New Roman" w:hAnsi="Times New Roman"/>
          <w:color w:val="000000" w:themeColor="text1"/>
          <w:sz w:val="28"/>
          <w:szCs w:val="28"/>
          <w:shd w:val="clear" w:color="auto" w:fill="FFFFFF"/>
        </w:rPr>
        <w:t xml:space="preserve"> </w:t>
      </w:r>
      <w:r w:rsidRPr="0009279B">
        <w:rPr>
          <w:rFonts w:ascii="Times New Roman" w:hAnsi="Times New Roman"/>
          <w:color w:val="333333"/>
          <w:sz w:val="28"/>
          <w:szCs w:val="28"/>
          <w:shd w:val="clear" w:color="auto" w:fill="FFFFFF"/>
        </w:rPr>
        <w:t xml:space="preserve">Как свидетельствует практический опыт, эффективным инструментом формирования готовности педагога к взаимодействию с ребенком с особенностями развития является совместное коллективное переживание инсценированных ситуаций. Развитие </w:t>
      </w:r>
      <w:proofErr w:type="spellStart"/>
      <w:r w:rsidRPr="0009279B">
        <w:rPr>
          <w:rFonts w:ascii="Times New Roman" w:hAnsi="Times New Roman"/>
          <w:color w:val="333333"/>
          <w:sz w:val="28"/>
          <w:szCs w:val="28"/>
          <w:shd w:val="clear" w:color="auto" w:fill="FFFFFF"/>
        </w:rPr>
        <w:t>эмпатии</w:t>
      </w:r>
      <w:proofErr w:type="spellEnd"/>
      <w:r w:rsidRPr="0009279B">
        <w:rPr>
          <w:rFonts w:ascii="Times New Roman" w:hAnsi="Times New Roman"/>
          <w:color w:val="333333"/>
          <w:sz w:val="28"/>
          <w:szCs w:val="28"/>
          <w:shd w:val="clear" w:color="auto" w:fill="FFFFFF"/>
        </w:rPr>
        <w:t xml:space="preserve"> и возможности взаимодействовать с семьей ребенка с ОВЗ выходит на иной уровень при понимании педагогическим коллективом психологических особенностей семей, находящихся на разных этапах принятия и переживания ситуации. Педагоги прослушали лекцию о психологических особенностях семьи ребенка с ОВЗ, приняли участие в </w:t>
      </w:r>
      <w:proofErr w:type="spellStart"/>
      <w:r w:rsidRPr="0009279B">
        <w:rPr>
          <w:rFonts w:ascii="Times New Roman" w:hAnsi="Times New Roman"/>
          <w:color w:val="333333"/>
          <w:sz w:val="28"/>
          <w:szCs w:val="28"/>
          <w:shd w:val="clear" w:color="auto" w:fill="FFFFFF"/>
        </w:rPr>
        <w:t>тренинговых</w:t>
      </w:r>
      <w:proofErr w:type="spellEnd"/>
      <w:r w:rsidRPr="0009279B">
        <w:rPr>
          <w:rFonts w:ascii="Times New Roman" w:hAnsi="Times New Roman"/>
          <w:color w:val="333333"/>
          <w:sz w:val="28"/>
          <w:szCs w:val="28"/>
          <w:shd w:val="clear" w:color="auto" w:fill="FFFFFF"/>
        </w:rPr>
        <w:t xml:space="preserve"> упражнениях и психологических играх. На семинаре обсуждались пути помощи и поддержки семьи ребенка с ОВЗ в условиях дошкольной образовательной организации. Участники смогли обменяться опытом и поделиться мнениями о проблеме. В ходе встречи подтвердилась актуальной темы и важность данной формы работы. Основные термины (генерируются автоматически): ограниченными возможностями здоровья, Комментарии ведущего, семьи ребенка, особенностями развития, внутреннего круга, условиях инклюзивного образования, семьей ребенка, переживания ситуации, Голова гудит, психологической готовности, внешнего круга, родители детей, ограниченными возможностями здоровья?», команде ведущего, семьи ребенка </w:t>
      </w:r>
      <w:proofErr w:type="spellStart"/>
      <w:r w:rsidRPr="0009279B">
        <w:rPr>
          <w:rFonts w:ascii="Times New Roman" w:hAnsi="Times New Roman"/>
          <w:color w:val="333333"/>
          <w:sz w:val="28"/>
          <w:szCs w:val="28"/>
          <w:shd w:val="clear" w:color="auto" w:fill="FFFFFF"/>
        </w:rPr>
        <w:t>сОВЗ</w:t>
      </w:r>
      <w:proofErr w:type="spellEnd"/>
      <w:r w:rsidRPr="0009279B">
        <w:rPr>
          <w:rFonts w:ascii="Times New Roman" w:hAnsi="Times New Roman"/>
          <w:color w:val="333333"/>
          <w:sz w:val="28"/>
          <w:szCs w:val="28"/>
          <w:shd w:val="clear" w:color="auto" w:fill="FFFFFF"/>
        </w:rPr>
        <w:t>, друг друга, стадии переживания ситуации, стадия переживания горя, детский сад, педагогов психологической готовности.</w:t>
      </w:r>
    </w:p>
    <w:p w:rsidR="0009279B" w:rsidRPr="0009279B" w:rsidRDefault="0009279B" w:rsidP="0009279B">
      <w:pPr>
        <w:pStyle w:val="a3"/>
        <w:ind w:left="0"/>
        <w:jc w:val="both"/>
        <w:rPr>
          <w:rFonts w:ascii="Times New Roman" w:hAnsi="Times New Roman"/>
          <w:sz w:val="28"/>
          <w:szCs w:val="28"/>
        </w:rPr>
      </w:pPr>
    </w:p>
    <w:p w:rsidR="0009279B" w:rsidRPr="0009279B" w:rsidRDefault="0009279B" w:rsidP="0009279B">
      <w:pPr>
        <w:pStyle w:val="a3"/>
        <w:ind w:left="0"/>
        <w:jc w:val="both"/>
        <w:rPr>
          <w:rFonts w:ascii="Times New Roman" w:hAnsi="Times New Roman"/>
          <w:sz w:val="28"/>
          <w:szCs w:val="28"/>
        </w:rPr>
      </w:pPr>
    </w:p>
    <w:p w:rsidR="0009279B" w:rsidRPr="0009279B" w:rsidRDefault="0009279B" w:rsidP="0009279B">
      <w:pPr>
        <w:pStyle w:val="a3"/>
        <w:ind w:left="0"/>
        <w:jc w:val="both"/>
        <w:rPr>
          <w:rFonts w:ascii="Times New Roman" w:hAnsi="Times New Roman"/>
          <w:sz w:val="28"/>
          <w:szCs w:val="28"/>
        </w:rPr>
      </w:pPr>
    </w:p>
    <w:p w:rsidR="00B141B7" w:rsidRPr="0009279B" w:rsidRDefault="00B141B7" w:rsidP="00B141B7">
      <w:pPr>
        <w:jc w:val="both"/>
        <w:rPr>
          <w:rFonts w:ascii="Times New Roman" w:hAnsi="Times New Roman" w:cs="Times New Roman"/>
          <w:sz w:val="28"/>
          <w:szCs w:val="28"/>
        </w:rPr>
      </w:pPr>
      <w:r w:rsidRPr="0009279B">
        <w:rPr>
          <w:rFonts w:ascii="Times New Roman" w:hAnsi="Times New Roman" w:cs="Times New Roman"/>
          <w:b/>
          <w:sz w:val="28"/>
          <w:szCs w:val="28"/>
        </w:rPr>
        <w:t>Упражнение 4: "Пчелы и змеи"</w:t>
      </w:r>
      <w:r w:rsidRPr="0009279B">
        <w:rPr>
          <w:rFonts w:ascii="Times New Roman" w:hAnsi="Times New Roman" w:cs="Times New Roman"/>
          <w:sz w:val="28"/>
          <w:szCs w:val="28"/>
        </w:rPr>
        <w:t xml:space="preserve"> </w:t>
      </w:r>
    </w:p>
    <w:p w:rsidR="00B141B7" w:rsidRPr="0009279B" w:rsidRDefault="00B141B7" w:rsidP="00B141B7">
      <w:pPr>
        <w:jc w:val="both"/>
        <w:rPr>
          <w:rFonts w:ascii="Times New Roman" w:hAnsi="Times New Roman" w:cs="Times New Roman"/>
          <w:sz w:val="28"/>
          <w:szCs w:val="28"/>
        </w:rPr>
      </w:pPr>
      <w:r w:rsidRPr="0009279B">
        <w:rPr>
          <w:rFonts w:ascii="Times New Roman" w:hAnsi="Times New Roman" w:cs="Times New Roman"/>
          <w:b/>
          <w:i/>
          <w:sz w:val="28"/>
          <w:szCs w:val="28"/>
        </w:rPr>
        <w:lastRenderedPageBreak/>
        <w:t>Педагог-психолог</w:t>
      </w:r>
      <w:r w:rsidRPr="0009279B">
        <w:rPr>
          <w:rFonts w:ascii="Times New Roman" w:hAnsi="Times New Roman" w:cs="Times New Roman"/>
          <w:sz w:val="28"/>
          <w:szCs w:val="28"/>
        </w:rPr>
        <w:t xml:space="preserve">: Я хочу предложить вам сыграть в игру под названием "Пчелы и змеи". Для этого нужно разбиться на две примерно равные группы. Те, кто хочет стать пчелами, отойдите к окнам, кто хочет играть в команде змей, подойдите к стене напротив... Каждая группа должна выбрать своего короля. А теперь я расскажу вам правила игры. Оба короля выходят из зала и ждут, пока их не позовут. Я спрячу два предмета, которые короли должны разыскать в зале. Король пчел должен найти "мед" - вот эту губку. А змеиный король должен отыскать "ящерицу" - вот этот карандаш. Пчелы и змеи должны помогать своим королям. Каждая группа может делать это, издавая определенный звук. Все пчелы должны жужжать. Чем ближе их король подходит к "меду", тем громче должно быть жужжание. А змеи должны помогать своему королю шипением. Чем ближе змеиный король приближается к "ящерице", тем громче должно быть шипение. Теперь пусть короли выйдут, чтобы я смогла спрятать "мед" и "ящерицу". Пчелы и змеи могут занять свои позиции. Внимательно следите за тем, на каком расстоянии от цели находится ваш король. Тогда вы легко сможете ему помочь: громко жужжать или шипеть при его приближении к цели и тихо - при его удалении. Пожалуйста, помните: во время игры вы не имеете права говорить. </w:t>
      </w:r>
    </w:p>
    <w:p w:rsidR="00B141B7" w:rsidRDefault="00B141B7" w:rsidP="00B141B7">
      <w:pPr>
        <w:jc w:val="both"/>
        <w:rPr>
          <w:rFonts w:ascii="Times New Roman" w:hAnsi="Times New Roman" w:cs="Times New Roman"/>
          <w:sz w:val="28"/>
          <w:szCs w:val="28"/>
        </w:rPr>
      </w:pPr>
      <w:r w:rsidRPr="0009279B">
        <w:rPr>
          <w:rFonts w:ascii="Times New Roman" w:hAnsi="Times New Roman" w:cs="Times New Roman"/>
          <w:b/>
          <w:sz w:val="28"/>
          <w:szCs w:val="28"/>
        </w:rPr>
        <w:t>Обсуждение:</w:t>
      </w:r>
      <w:r w:rsidRPr="0009279B">
        <w:rPr>
          <w:rFonts w:ascii="Times New Roman" w:hAnsi="Times New Roman" w:cs="Times New Roman"/>
          <w:sz w:val="28"/>
          <w:szCs w:val="28"/>
        </w:rPr>
        <w:t xml:space="preserve"> Что было легко, что сложно? </w:t>
      </w:r>
    </w:p>
    <w:p w:rsidR="00B141B7" w:rsidRDefault="00B141B7" w:rsidP="00B141B7">
      <w:pPr>
        <w:jc w:val="both"/>
        <w:rPr>
          <w:rFonts w:ascii="Times New Roman" w:hAnsi="Times New Roman" w:cs="Times New Roman"/>
          <w:sz w:val="28"/>
          <w:szCs w:val="28"/>
        </w:rPr>
      </w:pPr>
      <w:r>
        <w:rPr>
          <w:rFonts w:ascii="Times New Roman" w:hAnsi="Times New Roman" w:cs="Times New Roman"/>
          <w:sz w:val="28"/>
          <w:szCs w:val="28"/>
        </w:rPr>
        <w:t>Вывод:</w:t>
      </w:r>
    </w:p>
    <w:p w:rsidR="0009279B" w:rsidRPr="0009279B" w:rsidRDefault="0009279B" w:rsidP="0009279B">
      <w:pPr>
        <w:rPr>
          <w:rFonts w:ascii="Times New Roman" w:hAnsi="Times New Roman" w:cs="Times New Roman"/>
          <w:b/>
          <w:color w:val="000000" w:themeColor="text1"/>
          <w:sz w:val="28"/>
          <w:szCs w:val="28"/>
        </w:rPr>
      </w:pPr>
    </w:p>
    <w:sectPr w:rsidR="0009279B" w:rsidRPr="0009279B" w:rsidSect="00C85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880901"/>
    <w:rsid w:val="000406B6"/>
    <w:rsid w:val="0009279B"/>
    <w:rsid w:val="002630B1"/>
    <w:rsid w:val="003C497F"/>
    <w:rsid w:val="005E3575"/>
    <w:rsid w:val="00880901"/>
    <w:rsid w:val="00A20C55"/>
    <w:rsid w:val="00B141B7"/>
    <w:rsid w:val="00C858EB"/>
    <w:rsid w:val="00D7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26C1-3314-4B5D-9AED-1CFD960D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1">
    <w:name w:val="c61"/>
    <w:basedOn w:val="a"/>
    <w:rsid w:val="0009279B"/>
    <w:pPr>
      <w:spacing w:before="240" w:after="240" w:line="240" w:lineRule="auto"/>
    </w:pPr>
    <w:rPr>
      <w:rFonts w:ascii="Times New Roman" w:eastAsia="Times New Roman" w:hAnsi="Times New Roman" w:cs="Times New Roman"/>
      <w:sz w:val="24"/>
      <w:szCs w:val="24"/>
      <w:lang w:eastAsia="ru-RU"/>
    </w:rPr>
  </w:style>
  <w:style w:type="character" w:customStyle="1" w:styleId="c12">
    <w:name w:val="c12"/>
    <w:rsid w:val="0009279B"/>
  </w:style>
  <w:style w:type="character" w:customStyle="1" w:styleId="c3">
    <w:name w:val="c3"/>
    <w:rsid w:val="0009279B"/>
  </w:style>
  <w:style w:type="paragraph" w:customStyle="1" w:styleId="c33">
    <w:name w:val="c33"/>
    <w:basedOn w:val="a"/>
    <w:rsid w:val="0009279B"/>
    <w:pPr>
      <w:spacing w:before="240" w:after="240" w:line="240" w:lineRule="auto"/>
    </w:pPr>
    <w:rPr>
      <w:rFonts w:ascii="Times New Roman" w:eastAsia="Times New Roman" w:hAnsi="Times New Roman" w:cs="Times New Roman"/>
      <w:sz w:val="24"/>
      <w:szCs w:val="24"/>
      <w:lang w:eastAsia="ru-RU"/>
    </w:rPr>
  </w:style>
  <w:style w:type="paragraph" w:customStyle="1" w:styleId="c2">
    <w:name w:val="c2"/>
    <w:basedOn w:val="a"/>
    <w:rsid w:val="0009279B"/>
    <w:pPr>
      <w:spacing w:before="240" w:after="240" w:line="240" w:lineRule="auto"/>
    </w:pPr>
    <w:rPr>
      <w:rFonts w:ascii="Times New Roman" w:eastAsia="Times New Roman" w:hAnsi="Times New Roman" w:cs="Times New Roman"/>
      <w:sz w:val="24"/>
      <w:szCs w:val="24"/>
      <w:lang w:eastAsia="ru-RU"/>
    </w:rPr>
  </w:style>
  <w:style w:type="paragraph" w:styleId="a3">
    <w:name w:val="List Paragraph"/>
    <w:basedOn w:val="a"/>
    <w:qFormat/>
    <w:rsid w:val="0009279B"/>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B141B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14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cp:lastPrinted>2019-02-14T17:27:00Z</cp:lastPrinted>
  <dcterms:created xsi:type="dcterms:W3CDTF">2018-03-22T02:43:00Z</dcterms:created>
  <dcterms:modified xsi:type="dcterms:W3CDTF">2024-02-14T16:16:00Z</dcterms:modified>
</cp:coreProperties>
</file>