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BF" w:rsidRDefault="005019BF" w:rsidP="005019BF">
      <w:pPr>
        <w:ind w:left="-567"/>
        <w:jc w:val="center"/>
        <w:rPr>
          <w:rFonts w:ascii="Monotype Corsiva" w:hAnsi="Monotype Corsiva" w:cs="Times New Roman"/>
          <w:b/>
          <w:sz w:val="52"/>
          <w:szCs w:val="52"/>
        </w:rPr>
      </w:pPr>
      <w:r>
        <w:rPr>
          <w:rFonts w:ascii="Monotype Corsiva" w:hAnsi="Monotype Corsiva" w:cs="Times New Roman"/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-91440</wp:posOffset>
            </wp:positionV>
            <wp:extent cx="1972310" cy="2362200"/>
            <wp:effectExtent l="19050" t="0" r="8890" b="0"/>
            <wp:wrapTight wrapText="bothSides">
              <wp:wrapPolygon edited="0">
                <wp:start x="-209" y="0"/>
                <wp:lineTo x="-209" y="21426"/>
                <wp:lineTo x="21697" y="21426"/>
                <wp:lineTo x="21697" y="0"/>
                <wp:lineTo x="-209" y="0"/>
              </wp:wrapPolygon>
            </wp:wrapTight>
            <wp:docPr id="7" name="Рисунок 4" descr="D:\Мои документы\Музыкальный руководитель\картинки\Для музыкантов\Копия дискииshe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Музыкальный руководитель\картинки\Для музыкантов\Копия дискииshey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06D2" w:rsidRPr="00AB06D2">
        <w:rPr>
          <w:rFonts w:ascii="Monotype Corsiva" w:hAnsi="Monotype Corsiva" w:cs="Times New Roman"/>
          <w:b/>
          <w:sz w:val="52"/>
          <w:szCs w:val="52"/>
        </w:rPr>
        <w:t>Воспитание юного музыканта</w:t>
      </w:r>
    </w:p>
    <w:p w:rsidR="00383AB3" w:rsidRPr="00AB06D2" w:rsidRDefault="005019BF" w:rsidP="005019BF">
      <w:pPr>
        <w:ind w:left="-567"/>
        <w:jc w:val="center"/>
        <w:rPr>
          <w:rFonts w:ascii="Century Gothic" w:hAnsi="Century Gothic" w:cs="Times New Roman"/>
          <w:b/>
          <w:sz w:val="28"/>
          <w:szCs w:val="28"/>
        </w:rPr>
      </w:pPr>
      <w:r w:rsidRPr="005019BF">
        <w:rPr>
          <w:rFonts w:ascii="Century Gothic" w:hAnsi="Century Gothic" w:cs="Times New Roman"/>
          <w:b/>
          <w:noProof/>
          <w:sz w:val="28"/>
          <w:szCs w:val="28"/>
        </w:rPr>
        <w:t xml:space="preserve"> </w:t>
      </w:r>
      <w:r w:rsidR="00ED0DE4" w:rsidRPr="00AB06D2">
        <w:rPr>
          <w:rFonts w:ascii="Century Gothic" w:hAnsi="Century Gothic" w:cs="Times New Roman"/>
          <w:b/>
          <w:sz w:val="28"/>
          <w:szCs w:val="28"/>
        </w:rPr>
        <w:t>Обучать без насилия</w:t>
      </w:r>
    </w:p>
    <w:p w:rsidR="00A446E7" w:rsidRDefault="005019BF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1630045</wp:posOffset>
            </wp:positionV>
            <wp:extent cx="779145" cy="1228725"/>
            <wp:effectExtent l="19050" t="0" r="1905" b="0"/>
            <wp:wrapNone/>
            <wp:docPr id="3" name="Рисунок 3" descr="D:\Мои документы\Музыкальный руководитель\картинки\Для музыкантов\музыка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Музыкальный руководитель\картинки\Для музыкантов\музыка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0DE4" w:rsidRPr="00DD5329">
        <w:rPr>
          <w:rFonts w:ascii="Times New Roman" w:hAnsi="Times New Roman" w:cs="Times New Roman"/>
          <w:sz w:val="28"/>
          <w:szCs w:val="28"/>
        </w:rPr>
        <w:t xml:space="preserve">Часто учат детей игре на музыкальном инструменте против их желания. Как правило, у </w:t>
      </w:r>
      <w:proofErr w:type="gramStart"/>
      <w:r w:rsidR="00ED0DE4" w:rsidRPr="00DD5329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ED0DE4" w:rsidRPr="00DD5329">
        <w:rPr>
          <w:rFonts w:ascii="Times New Roman" w:hAnsi="Times New Roman" w:cs="Times New Roman"/>
          <w:sz w:val="28"/>
          <w:szCs w:val="28"/>
        </w:rPr>
        <w:t xml:space="preserve"> горе-учеников, </w:t>
      </w:r>
      <w:r w:rsidR="00DD5329" w:rsidRPr="00DD5329">
        <w:rPr>
          <w:rFonts w:ascii="Times New Roman" w:hAnsi="Times New Roman" w:cs="Times New Roman"/>
          <w:sz w:val="28"/>
          <w:szCs w:val="28"/>
        </w:rPr>
        <w:t>когда,</w:t>
      </w:r>
      <w:r w:rsidR="00ED0DE4" w:rsidRPr="00DD5329">
        <w:rPr>
          <w:rFonts w:ascii="Times New Roman" w:hAnsi="Times New Roman" w:cs="Times New Roman"/>
          <w:sz w:val="28"/>
          <w:szCs w:val="28"/>
        </w:rPr>
        <w:t xml:space="preserve"> </w:t>
      </w:r>
      <w:r w:rsidR="00DD5329" w:rsidRPr="00DD5329">
        <w:rPr>
          <w:rFonts w:ascii="Times New Roman" w:hAnsi="Times New Roman" w:cs="Times New Roman"/>
          <w:sz w:val="28"/>
          <w:szCs w:val="28"/>
        </w:rPr>
        <w:t>наконец,</w:t>
      </w:r>
      <w:r w:rsidR="00ED0DE4" w:rsidRPr="00DD5329">
        <w:rPr>
          <w:rFonts w:ascii="Times New Roman" w:hAnsi="Times New Roman" w:cs="Times New Roman"/>
          <w:sz w:val="28"/>
          <w:szCs w:val="28"/>
        </w:rPr>
        <w:t xml:space="preserve"> они с грехом пополам оканчивают музыкальную школу (если конечно до этого не взбунтуются и не бросят школу самовольно), остаётся только отвращение к музыке. </w:t>
      </w:r>
    </w:p>
    <w:p w:rsidR="00ED0DE4" w:rsidRPr="00DD5329" w:rsidRDefault="00A75F38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0DE4" w:rsidRPr="00DD5329">
        <w:rPr>
          <w:rFonts w:ascii="Times New Roman" w:hAnsi="Times New Roman" w:cs="Times New Roman"/>
          <w:sz w:val="28"/>
          <w:szCs w:val="28"/>
        </w:rPr>
        <w:t>Обучение игре на музыкальном инструменте требует как склонности, так и некоторых музыкальных способностей – слуха, чувства ритма, эмоционального отклика. Однако при правильном раннем музыкальном воспитании все эти качества можно развить у каждого ребенка – и к этому нужно стремиться.</w:t>
      </w:r>
    </w:p>
    <w:p w:rsidR="00ED0DE4" w:rsidRPr="00AB06D2" w:rsidRDefault="00ED0DE4" w:rsidP="00A446E7">
      <w:pPr>
        <w:ind w:left="-567"/>
        <w:jc w:val="center"/>
        <w:rPr>
          <w:rFonts w:ascii="Century Gothic" w:hAnsi="Century Gothic" w:cs="Times New Roman"/>
          <w:b/>
          <w:sz w:val="28"/>
          <w:szCs w:val="28"/>
        </w:rPr>
      </w:pPr>
      <w:r w:rsidRPr="00AB06D2">
        <w:rPr>
          <w:rFonts w:ascii="Century Gothic" w:hAnsi="Century Gothic" w:cs="Times New Roman"/>
          <w:b/>
          <w:sz w:val="28"/>
          <w:szCs w:val="28"/>
        </w:rPr>
        <w:t>Родители должны любить музыку.</w:t>
      </w:r>
    </w:p>
    <w:p w:rsidR="00ED0DE4" w:rsidRPr="00DD5329" w:rsidRDefault="00A75F38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0DE4" w:rsidRPr="00DD5329">
        <w:rPr>
          <w:rFonts w:ascii="Times New Roman" w:hAnsi="Times New Roman" w:cs="Times New Roman"/>
          <w:sz w:val="28"/>
          <w:szCs w:val="28"/>
        </w:rPr>
        <w:t>Это один из самых важных принципов, поскольку раннее музыкальное воспитание закладывается личным примером. Если родители к музыке равнодушны, то их попытки вырастить ребёнка-музыканта обречены на провал.</w:t>
      </w:r>
    </w:p>
    <w:p w:rsidR="00ED0DE4" w:rsidRPr="00AB06D2" w:rsidRDefault="00ED0DE4" w:rsidP="005019BF">
      <w:pPr>
        <w:ind w:left="-567"/>
        <w:jc w:val="center"/>
        <w:rPr>
          <w:rFonts w:ascii="Century Gothic" w:hAnsi="Century Gothic" w:cs="Times New Roman"/>
          <w:b/>
          <w:sz w:val="28"/>
          <w:szCs w:val="28"/>
        </w:rPr>
      </w:pPr>
      <w:r w:rsidRPr="00AB06D2">
        <w:rPr>
          <w:rFonts w:ascii="Century Gothic" w:hAnsi="Century Gothic" w:cs="Times New Roman"/>
          <w:b/>
          <w:sz w:val="28"/>
          <w:szCs w:val="28"/>
        </w:rPr>
        <w:t>Зачем ребенку музыка?</w:t>
      </w:r>
    </w:p>
    <w:p w:rsidR="00ED0DE4" w:rsidRPr="00DD5329" w:rsidRDefault="00A75F38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0DE4" w:rsidRPr="00DD5329">
        <w:rPr>
          <w:rFonts w:ascii="Times New Roman" w:hAnsi="Times New Roman" w:cs="Times New Roman"/>
          <w:sz w:val="28"/>
          <w:szCs w:val="28"/>
        </w:rPr>
        <w:t>Музыка воздействует на духовный мир человека. Слушая музыку, исполняя её, пытаясь выразить чувства, охватившие их при этом</w:t>
      </w:r>
      <w:r w:rsidR="00DD5329" w:rsidRPr="00DD5329">
        <w:rPr>
          <w:rFonts w:ascii="Times New Roman" w:hAnsi="Times New Roman" w:cs="Times New Roman"/>
          <w:sz w:val="28"/>
          <w:szCs w:val="28"/>
        </w:rPr>
        <w:t>, даже немного выдумывая, дети учатся доброте, душевной тонкости.</w:t>
      </w:r>
    </w:p>
    <w:p w:rsidR="00DD5329" w:rsidRPr="00DD5329" w:rsidRDefault="00A446E7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5330190</wp:posOffset>
            </wp:positionH>
            <wp:positionV relativeFrom="paragraph">
              <wp:posOffset>280035</wp:posOffset>
            </wp:positionV>
            <wp:extent cx="628650" cy="1000125"/>
            <wp:effectExtent l="19050" t="0" r="0" b="0"/>
            <wp:wrapTight wrapText="bothSides">
              <wp:wrapPolygon edited="0">
                <wp:start x="-655" y="0"/>
                <wp:lineTo x="-655" y="21394"/>
                <wp:lineTo x="21600" y="21394"/>
                <wp:lineTo x="21600" y="0"/>
                <wp:lineTo x="-655" y="0"/>
              </wp:wrapPolygon>
            </wp:wrapTight>
            <wp:docPr id="9" name="Рисунок 7" descr="D:\Мои документы\Музыкальный руководитель\картинки\Для музыкантов\музыка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Музыкальный руководитель\картинки\Для музыкантов\музыка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F38">
        <w:rPr>
          <w:rFonts w:ascii="Times New Roman" w:hAnsi="Times New Roman" w:cs="Times New Roman"/>
          <w:sz w:val="28"/>
          <w:szCs w:val="28"/>
        </w:rPr>
        <w:t xml:space="preserve">    </w:t>
      </w:r>
      <w:r w:rsidR="00DD5329" w:rsidRPr="00DD5329">
        <w:rPr>
          <w:rFonts w:ascii="Times New Roman" w:hAnsi="Times New Roman" w:cs="Times New Roman"/>
          <w:sz w:val="28"/>
          <w:szCs w:val="28"/>
        </w:rPr>
        <w:t>Музыкальные занятия (слушание музыки, игра на лире, кифаре, флейте, хоровое пение) ещё со времён Солона вошли в программу древнегреческой школы. Древнегреческие учителя старались развить у молодых эллинов такие качества, как доброта, прямота, мужество.</w:t>
      </w:r>
    </w:p>
    <w:p w:rsidR="005019BF" w:rsidRDefault="00DD5329" w:rsidP="005019BF">
      <w:pPr>
        <w:ind w:left="-567"/>
        <w:jc w:val="center"/>
        <w:rPr>
          <w:rFonts w:ascii="Century Gothic" w:hAnsi="Century Gothic" w:cs="Times New Roman"/>
          <w:b/>
          <w:sz w:val="28"/>
          <w:szCs w:val="28"/>
        </w:rPr>
      </w:pPr>
      <w:r w:rsidRPr="00AB06D2">
        <w:rPr>
          <w:rFonts w:ascii="Century Gothic" w:hAnsi="Century Gothic" w:cs="Times New Roman"/>
          <w:b/>
          <w:sz w:val="28"/>
          <w:szCs w:val="28"/>
        </w:rPr>
        <w:t>Занятия музыкой приучают к труду.</w:t>
      </w:r>
    </w:p>
    <w:p w:rsidR="00DD5329" w:rsidRPr="00DD5329" w:rsidRDefault="00A75F38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5329" w:rsidRPr="00DD5329">
        <w:rPr>
          <w:rFonts w:ascii="Times New Roman" w:hAnsi="Times New Roman" w:cs="Times New Roman"/>
          <w:sz w:val="28"/>
          <w:szCs w:val="28"/>
        </w:rPr>
        <w:t>Чтобы научиться играть на любом музыкальном инструменте, надо ежедневно трудиться, снова и снова повторяя отдельные аккорды, фразы, пассажи.</w:t>
      </w:r>
      <w:r w:rsidR="005019BF" w:rsidRPr="005019BF">
        <w:rPr>
          <w:rFonts w:ascii="Century Gothic" w:hAnsi="Century Gothic" w:cs="Times New Roman"/>
          <w:b/>
          <w:noProof/>
          <w:sz w:val="28"/>
          <w:szCs w:val="28"/>
        </w:rPr>
        <w:t xml:space="preserve"> </w:t>
      </w:r>
    </w:p>
    <w:p w:rsidR="00DD5329" w:rsidRPr="00AB06D2" w:rsidRDefault="00DD5329" w:rsidP="005019BF">
      <w:pPr>
        <w:ind w:left="-567"/>
        <w:rPr>
          <w:rFonts w:ascii="Century Gothic" w:hAnsi="Century Gothic" w:cs="Times New Roman"/>
          <w:b/>
          <w:sz w:val="28"/>
          <w:szCs w:val="28"/>
        </w:rPr>
      </w:pPr>
      <w:r w:rsidRPr="00AB06D2">
        <w:rPr>
          <w:rFonts w:ascii="Century Gothic" w:hAnsi="Century Gothic" w:cs="Times New Roman"/>
          <w:b/>
          <w:sz w:val="28"/>
          <w:szCs w:val="28"/>
        </w:rPr>
        <w:t>Занятия музыкой развивают координацию.</w:t>
      </w:r>
    </w:p>
    <w:p w:rsidR="00DD5329" w:rsidRDefault="00A75F38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214C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DD5329">
        <w:rPr>
          <w:rFonts w:ascii="Times New Roman" w:hAnsi="Times New Roman" w:cs="Times New Roman"/>
          <w:sz w:val="28"/>
          <w:szCs w:val="28"/>
        </w:rPr>
        <w:t>улучшается координация движений, развивается мелкая моторика</w:t>
      </w:r>
      <w:r w:rsidR="00C3214C">
        <w:rPr>
          <w:rFonts w:ascii="Times New Roman" w:hAnsi="Times New Roman" w:cs="Times New Roman"/>
          <w:sz w:val="28"/>
          <w:szCs w:val="28"/>
        </w:rPr>
        <w:t>. Всё это способствует улучшению связей между центрами мозга, управляющими движениями, и руками, развивает пространственное мышление.</w:t>
      </w:r>
    </w:p>
    <w:p w:rsidR="00C3214C" w:rsidRPr="00AB06D2" w:rsidRDefault="005019BF" w:rsidP="005019BF">
      <w:pPr>
        <w:ind w:left="-567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-5715</wp:posOffset>
            </wp:positionV>
            <wp:extent cx="2209800" cy="2514600"/>
            <wp:effectExtent l="19050" t="0" r="0" b="0"/>
            <wp:wrapTight wrapText="bothSides">
              <wp:wrapPolygon edited="0">
                <wp:start x="-186" y="0"/>
                <wp:lineTo x="-186" y="21436"/>
                <wp:lineTo x="21600" y="21436"/>
                <wp:lineTo x="21600" y="0"/>
                <wp:lineTo x="-186" y="0"/>
              </wp:wrapPolygon>
            </wp:wrapTight>
            <wp:docPr id="5" name="Рисунок 5" descr="D:\Мои документы\Музыкальный руководитель\картинки\Для музыкантов\Копия диски vrem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Музыкальный руководитель\картинки\Для музыкантов\Копия диски vremen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14C" w:rsidRPr="00AB06D2">
        <w:rPr>
          <w:rFonts w:ascii="Century Gothic" w:hAnsi="Century Gothic" w:cs="Times New Roman"/>
          <w:b/>
          <w:sz w:val="28"/>
          <w:szCs w:val="28"/>
        </w:rPr>
        <w:t>Занятия музыкой развивают интеллект.</w:t>
      </w:r>
    </w:p>
    <w:p w:rsidR="00C3214C" w:rsidRDefault="00A75F38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214C">
        <w:rPr>
          <w:rFonts w:ascii="Times New Roman" w:hAnsi="Times New Roman" w:cs="Times New Roman"/>
          <w:sz w:val="28"/>
          <w:szCs w:val="28"/>
        </w:rPr>
        <w:t>Как показали совместные исследования венгерских и немецких учёных, дети занимающиеся музыкой, обладают лучшей реакцией, легче усваивают счет. Была отмечена прямая связь между музыкальными и математическими способностями ребенка. После уроков музыки у детей улучшается восприятие, они лучше соображают.</w:t>
      </w:r>
    </w:p>
    <w:p w:rsidR="0047423C" w:rsidRPr="00AB06D2" w:rsidRDefault="0047423C" w:rsidP="005019BF">
      <w:pPr>
        <w:ind w:left="-567"/>
        <w:rPr>
          <w:rFonts w:ascii="Century Gothic" w:hAnsi="Century Gothic" w:cs="Times New Roman"/>
          <w:b/>
          <w:sz w:val="28"/>
          <w:szCs w:val="28"/>
        </w:rPr>
      </w:pPr>
      <w:r w:rsidRPr="00AB06D2">
        <w:rPr>
          <w:rFonts w:ascii="Century Gothic" w:hAnsi="Century Gothic" w:cs="Times New Roman"/>
          <w:b/>
          <w:sz w:val="28"/>
          <w:szCs w:val="28"/>
        </w:rPr>
        <w:t>Все дети музыкальны</w:t>
      </w:r>
    </w:p>
    <w:p w:rsidR="00C3214C" w:rsidRDefault="00A75F38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423C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="0047423C">
        <w:rPr>
          <w:rFonts w:ascii="Times New Roman" w:hAnsi="Times New Roman" w:cs="Times New Roman"/>
          <w:sz w:val="28"/>
          <w:szCs w:val="28"/>
        </w:rPr>
        <w:t>японского</w:t>
      </w:r>
      <w:proofErr w:type="gramEnd"/>
      <w:r w:rsidR="0047423C">
        <w:rPr>
          <w:rFonts w:ascii="Times New Roman" w:hAnsi="Times New Roman" w:cs="Times New Roman"/>
          <w:sz w:val="28"/>
          <w:szCs w:val="28"/>
        </w:rPr>
        <w:t xml:space="preserve"> учителя </w:t>
      </w:r>
      <w:proofErr w:type="spellStart"/>
      <w:r w:rsidR="0047423C">
        <w:rPr>
          <w:rFonts w:ascii="Times New Roman" w:hAnsi="Times New Roman" w:cs="Times New Roman"/>
          <w:sz w:val="28"/>
          <w:szCs w:val="28"/>
        </w:rPr>
        <w:t>Шиничи</w:t>
      </w:r>
      <w:proofErr w:type="spellEnd"/>
      <w:r w:rsidR="00474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23C">
        <w:rPr>
          <w:rFonts w:ascii="Times New Roman" w:hAnsi="Times New Roman" w:cs="Times New Roman"/>
          <w:sz w:val="28"/>
          <w:szCs w:val="28"/>
        </w:rPr>
        <w:t>Сузуки</w:t>
      </w:r>
      <w:proofErr w:type="spellEnd"/>
      <w:r w:rsidR="0047423C">
        <w:rPr>
          <w:rFonts w:ascii="Times New Roman" w:hAnsi="Times New Roman" w:cs="Times New Roman"/>
          <w:sz w:val="28"/>
          <w:szCs w:val="28"/>
        </w:rPr>
        <w:t>, как и по мнению большинства авторов систем музыкального воспитания, все дети музыкальны. Без исключения. Надо только вовремя разглядеть и развить их способности.</w:t>
      </w:r>
    </w:p>
    <w:p w:rsidR="00BF51A5" w:rsidRDefault="00BF51A5" w:rsidP="005019B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6525" cy="2006766"/>
            <wp:effectExtent l="19050" t="0" r="9525" b="0"/>
            <wp:docPr id="1" name="Рисунок 1" descr="D:\Мои документы\Музыкальный руководитель\картинки\картинки музыкальные и детки\limute_p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узыкальный руководитель\картинки\картинки музыкальные и детки\limute_pian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104" cy="2009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FB4" w:rsidRPr="009C2FB4" w:rsidRDefault="009C2FB4" w:rsidP="009C2FB4">
      <w:pPr>
        <w:ind w:left="-567"/>
        <w:jc w:val="center"/>
        <w:rPr>
          <w:rFonts w:ascii="Century Gothic" w:hAnsi="Century Gothic" w:cs="Times New Roman"/>
          <w:b/>
          <w:sz w:val="28"/>
          <w:szCs w:val="28"/>
        </w:rPr>
      </w:pPr>
      <w:proofErr w:type="gramStart"/>
      <w:r w:rsidRPr="009C2FB4">
        <w:rPr>
          <w:rFonts w:ascii="Century Gothic" w:hAnsi="Century Gothic" w:cs="Times New Roman"/>
          <w:b/>
          <w:sz w:val="28"/>
          <w:szCs w:val="28"/>
        </w:rPr>
        <w:t>Великие</w:t>
      </w:r>
      <w:proofErr w:type="gramEnd"/>
      <w:r w:rsidRPr="009C2FB4">
        <w:rPr>
          <w:rFonts w:ascii="Century Gothic" w:hAnsi="Century Gothic" w:cs="Times New Roman"/>
          <w:b/>
          <w:sz w:val="28"/>
          <w:szCs w:val="28"/>
        </w:rPr>
        <w:t xml:space="preserve"> о музыке:</w:t>
      </w:r>
    </w:p>
    <w:p w:rsidR="009C2FB4" w:rsidRPr="009C2FB4" w:rsidRDefault="00A75F38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C2FB4">
        <w:rPr>
          <w:rFonts w:ascii="Times New Roman" w:hAnsi="Times New Roman" w:cs="Times New Roman"/>
          <w:b/>
          <w:sz w:val="28"/>
          <w:szCs w:val="28"/>
        </w:rPr>
        <w:t>Платон (</w:t>
      </w:r>
      <w:r w:rsidR="009C2FB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C2FB4" w:rsidRPr="009C2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FB4">
        <w:rPr>
          <w:rFonts w:ascii="Times New Roman" w:hAnsi="Times New Roman" w:cs="Times New Roman"/>
          <w:b/>
          <w:sz w:val="28"/>
          <w:szCs w:val="28"/>
        </w:rPr>
        <w:t xml:space="preserve">век до н.э.): </w:t>
      </w:r>
      <w:r w:rsidR="009C2FB4">
        <w:rPr>
          <w:rFonts w:ascii="Times New Roman" w:hAnsi="Times New Roman" w:cs="Times New Roman"/>
          <w:sz w:val="28"/>
          <w:szCs w:val="28"/>
        </w:rPr>
        <w:t>«Ритм и гармония глубже всего проникают в душу человека и сильнее всего захватывают её, если воспитание поставлено правильно».</w:t>
      </w:r>
    </w:p>
    <w:p w:rsidR="009C2FB4" w:rsidRDefault="00A75F38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9C2FB4">
        <w:rPr>
          <w:rFonts w:ascii="Times New Roman" w:hAnsi="Times New Roman" w:cs="Times New Roman"/>
          <w:b/>
          <w:sz w:val="28"/>
          <w:szCs w:val="28"/>
        </w:rPr>
        <w:t>З.Кодаи</w:t>
      </w:r>
      <w:proofErr w:type="spellEnd"/>
      <w:r w:rsidR="009C2FB4">
        <w:rPr>
          <w:rFonts w:ascii="Times New Roman" w:hAnsi="Times New Roman" w:cs="Times New Roman"/>
          <w:b/>
          <w:sz w:val="28"/>
          <w:szCs w:val="28"/>
        </w:rPr>
        <w:t xml:space="preserve"> (1882-1987г.г.): </w:t>
      </w:r>
      <w:r w:rsidR="009C2FB4">
        <w:rPr>
          <w:rFonts w:ascii="Times New Roman" w:hAnsi="Times New Roman" w:cs="Times New Roman"/>
          <w:sz w:val="28"/>
          <w:szCs w:val="28"/>
        </w:rPr>
        <w:t>Музыкальное воспитание надо начинать за девять месяцев до рождения ребёнка».</w:t>
      </w:r>
    </w:p>
    <w:p w:rsidR="009C2FB4" w:rsidRPr="009C2FB4" w:rsidRDefault="00A75F38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9C2FB4" w:rsidRPr="009C2FB4">
        <w:rPr>
          <w:rFonts w:ascii="Times New Roman" w:hAnsi="Times New Roman" w:cs="Times New Roman"/>
          <w:b/>
          <w:sz w:val="28"/>
          <w:szCs w:val="28"/>
        </w:rPr>
        <w:t>Ш.Сузуки</w:t>
      </w:r>
      <w:proofErr w:type="spellEnd"/>
      <w:r w:rsidR="009C2FB4" w:rsidRPr="009C2FB4">
        <w:rPr>
          <w:rFonts w:ascii="Times New Roman" w:hAnsi="Times New Roman" w:cs="Times New Roman"/>
          <w:b/>
          <w:sz w:val="28"/>
          <w:szCs w:val="28"/>
        </w:rPr>
        <w:t xml:space="preserve"> (1898-1997 </w:t>
      </w:r>
      <w:proofErr w:type="spellStart"/>
      <w:r w:rsidR="009C2FB4" w:rsidRPr="009C2FB4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="009C2FB4" w:rsidRPr="009C2FB4">
        <w:rPr>
          <w:rFonts w:ascii="Times New Roman" w:hAnsi="Times New Roman" w:cs="Times New Roman"/>
          <w:b/>
          <w:sz w:val="28"/>
          <w:szCs w:val="28"/>
        </w:rPr>
        <w:t xml:space="preserve">.): </w:t>
      </w:r>
      <w:r w:rsidR="009C2FB4">
        <w:rPr>
          <w:rFonts w:ascii="Times New Roman" w:hAnsi="Times New Roman" w:cs="Times New Roman"/>
          <w:sz w:val="28"/>
          <w:szCs w:val="28"/>
        </w:rPr>
        <w:t>«Полюбив хорошую музыку, мои ученики будут стремиться к красоте и гармонии во всех сторонах жизни».</w:t>
      </w:r>
    </w:p>
    <w:p w:rsidR="00A75F38" w:rsidRDefault="00A75F38" w:rsidP="009E3670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446E7" w:rsidRDefault="00A446E7" w:rsidP="009D58F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A446E7" w:rsidRPr="00A446E7" w:rsidRDefault="00A446E7" w:rsidP="009D58F8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46E7">
        <w:rPr>
          <w:rFonts w:ascii="Times New Roman" w:hAnsi="Times New Roman" w:cs="Times New Roman"/>
          <w:sz w:val="28"/>
          <w:szCs w:val="28"/>
        </w:rPr>
        <w:t>Мадорский</w:t>
      </w:r>
      <w:proofErr w:type="spellEnd"/>
      <w:r w:rsidRPr="00A446E7">
        <w:rPr>
          <w:rFonts w:ascii="Times New Roman" w:hAnsi="Times New Roman" w:cs="Times New Roman"/>
          <w:sz w:val="28"/>
          <w:szCs w:val="28"/>
        </w:rPr>
        <w:t xml:space="preserve"> Л.Р. Музыкальное воспитание ребенка</w:t>
      </w:r>
      <w:proofErr w:type="gramStart"/>
      <w:r w:rsidRPr="00A446E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446E7">
        <w:rPr>
          <w:rFonts w:ascii="Times New Roman" w:hAnsi="Times New Roman" w:cs="Times New Roman"/>
          <w:sz w:val="28"/>
          <w:szCs w:val="28"/>
        </w:rPr>
        <w:t>М.: Айрис-пресс, 2011.</w:t>
      </w:r>
    </w:p>
    <w:sectPr w:rsidR="00A446E7" w:rsidRPr="00A446E7" w:rsidSect="005019BF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5D8" w:rsidRDefault="001505D8" w:rsidP="009C2FB4">
      <w:pPr>
        <w:spacing w:after="0" w:line="240" w:lineRule="auto"/>
      </w:pPr>
      <w:r>
        <w:separator/>
      </w:r>
    </w:p>
  </w:endnote>
  <w:endnote w:type="continuationSeparator" w:id="0">
    <w:p w:rsidR="001505D8" w:rsidRDefault="001505D8" w:rsidP="009C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5D8" w:rsidRDefault="001505D8" w:rsidP="009C2FB4">
      <w:pPr>
        <w:spacing w:after="0" w:line="240" w:lineRule="auto"/>
      </w:pPr>
      <w:r>
        <w:separator/>
      </w:r>
    </w:p>
  </w:footnote>
  <w:footnote w:type="continuationSeparator" w:id="0">
    <w:p w:rsidR="001505D8" w:rsidRDefault="001505D8" w:rsidP="009C2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A2107"/>
    <w:multiLevelType w:val="hybridMultilevel"/>
    <w:tmpl w:val="66C281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2E709BB"/>
    <w:multiLevelType w:val="hybridMultilevel"/>
    <w:tmpl w:val="E8662A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0DE4"/>
    <w:rsid w:val="000E32D2"/>
    <w:rsid w:val="00105ED3"/>
    <w:rsid w:val="001505D8"/>
    <w:rsid w:val="002D03DF"/>
    <w:rsid w:val="002F5733"/>
    <w:rsid w:val="00383AB3"/>
    <w:rsid w:val="003B6459"/>
    <w:rsid w:val="0047423C"/>
    <w:rsid w:val="005019BF"/>
    <w:rsid w:val="005341E2"/>
    <w:rsid w:val="00582085"/>
    <w:rsid w:val="00591ACE"/>
    <w:rsid w:val="0068403C"/>
    <w:rsid w:val="00724EE0"/>
    <w:rsid w:val="007523FE"/>
    <w:rsid w:val="009C2FB4"/>
    <w:rsid w:val="009D58F8"/>
    <w:rsid w:val="009E2F92"/>
    <w:rsid w:val="009E3670"/>
    <w:rsid w:val="00A446E7"/>
    <w:rsid w:val="00A75F38"/>
    <w:rsid w:val="00AB06D2"/>
    <w:rsid w:val="00AF52A0"/>
    <w:rsid w:val="00B80AB7"/>
    <w:rsid w:val="00BA4AF0"/>
    <w:rsid w:val="00BF51A5"/>
    <w:rsid w:val="00C3214C"/>
    <w:rsid w:val="00DA2CC6"/>
    <w:rsid w:val="00DC66D1"/>
    <w:rsid w:val="00DD5329"/>
    <w:rsid w:val="00ED0DE4"/>
    <w:rsid w:val="00E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F5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5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1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C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2FB4"/>
  </w:style>
  <w:style w:type="paragraph" w:styleId="a9">
    <w:name w:val="footer"/>
    <w:basedOn w:val="a"/>
    <w:link w:val="aa"/>
    <w:uiPriority w:val="99"/>
    <w:semiHidden/>
    <w:unhideWhenUsed/>
    <w:rsid w:val="009C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2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2014-03-22T08:11:00Z</cp:lastPrinted>
  <dcterms:created xsi:type="dcterms:W3CDTF">2013-09-04T08:41:00Z</dcterms:created>
  <dcterms:modified xsi:type="dcterms:W3CDTF">2016-03-21T06:27:00Z</dcterms:modified>
</cp:coreProperties>
</file>