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7C" w:rsidRPr="00FF3E7C" w:rsidRDefault="00FF3E7C" w:rsidP="00FF3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E7C">
        <w:rPr>
          <w:rFonts w:ascii="Times New Roman" w:hAnsi="Times New Roman" w:cs="Times New Roman"/>
          <w:b/>
          <w:sz w:val="28"/>
          <w:szCs w:val="28"/>
        </w:rPr>
        <w:t>Безопасное питание детей в период новогодних и рождественских праздников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</w:p>
    <w:p w:rsidR="00FF3E7C" w:rsidRPr="00FF3E7C" w:rsidRDefault="00FF3E7C" w:rsidP="00FF3E7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 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  <w:r w:rsidRPr="00FF3E7C">
        <w:rPr>
          <w:rFonts w:ascii="Times New Roman" w:hAnsi="Times New Roman" w:cs="Times New Roman"/>
          <w:sz w:val="28"/>
          <w:szCs w:val="28"/>
        </w:rPr>
        <w:t>Главное чудо хочется, конечно же, сотворить именно для своих детей: для них Дед Мороз, исполнение желаний и волшебство – не просто сказки. Они по- настоящему верят и ждут свой заветный подарок из красного мешка доброго Дедушки из Великого Устюга. Но к выбору подарков и самой организации празднования Нового года для малышей стоит подойти с особой ответственностью.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  <w:r w:rsidRPr="00FF3E7C">
        <w:rPr>
          <w:rFonts w:ascii="Times New Roman" w:hAnsi="Times New Roman" w:cs="Times New Roman"/>
          <w:sz w:val="28"/>
          <w:szCs w:val="28"/>
        </w:rPr>
        <w:t>Разнообразный, красиво оформленный стол, конечно же, является одним из самых важных украшений новогоднего празднования. Именно в этот праздник мы стараемся приготовить свои самые вкусные и любимые блюда. И уже давно ни для кого не секрет, что именно после новогодних и рождественских праздников, пациентов в инфекционных отделениях заметно прибавляется, и особенно печально, что сре</w:t>
      </w:r>
      <w:r>
        <w:rPr>
          <w:rFonts w:ascii="Times New Roman" w:hAnsi="Times New Roman" w:cs="Times New Roman"/>
          <w:sz w:val="28"/>
          <w:szCs w:val="28"/>
        </w:rPr>
        <w:t>ди них немало малолетних детей.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3E7C">
        <w:rPr>
          <w:rFonts w:ascii="Times New Roman" w:hAnsi="Times New Roman" w:cs="Times New Roman"/>
          <w:sz w:val="28"/>
          <w:szCs w:val="28"/>
        </w:rPr>
        <w:t>Не  всегда</w:t>
      </w:r>
      <w:proofErr w:type="gramEnd"/>
      <w:r w:rsidRPr="00FF3E7C">
        <w:rPr>
          <w:rFonts w:ascii="Times New Roman" w:hAnsi="Times New Roman" w:cs="Times New Roman"/>
          <w:sz w:val="28"/>
          <w:szCs w:val="28"/>
        </w:rPr>
        <w:t xml:space="preserve">  самая  огромная  и  яркая  пирамидка  конфет,  которая  будет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  <w:r w:rsidRPr="00FF3E7C">
        <w:rPr>
          <w:rFonts w:ascii="Times New Roman" w:hAnsi="Times New Roman" w:cs="Times New Roman"/>
          <w:sz w:val="28"/>
          <w:szCs w:val="28"/>
        </w:rPr>
        <w:t xml:space="preserve">«уничтожена» ребенком за один вечер – то, что нужно, а главное – полезно. Поэтому чтобы праздник не превратился в детские слезы и просьбы угостить чем-то вкусненьким, что так аппетитно уплетают родители, лучше организовать отдельный стол для малышей. Так при выборе сладких подарков для детей стоит обратить внимание на фрукты и сухофрукты, которые также можно красиво упаковать и дополнить все развивающими игрушками. Конфеты и шоколад – злющее зло для зубов, поджелудочной железы, печени и иммунной системы ребенка. Также не следует давать детям экзотические фрукты, особенно если они это лакомство пробуют впервые - аллергия же </w:t>
      </w:r>
      <w:proofErr w:type="gramStart"/>
      <w:r w:rsidRPr="00FF3E7C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FF3E7C">
        <w:rPr>
          <w:rFonts w:ascii="Times New Roman" w:hAnsi="Times New Roman" w:cs="Times New Roman"/>
          <w:sz w:val="28"/>
          <w:szCs w:val="28"/>
        </w:rPr>
        <w:t xml:space="preserve"> ни к чему. И, даже, знакомые фрукты, которые ранее малыш пробовал, но съеденные в большом количестве (самые аллергенные фрукты - это цитрусовые) могут вызвать аллергические реакции. Намного удобнее предложить детям фрукты, очищенные от кожуры и порезанные на кусочки. Особенно вкусными и полезными для детей будут фруктовые коктейли или салаты, заправленные биойогуртом. В детском меню следует избегать орехов, солений, консервов и майонезных блюд. Не следует давать ребенку грибы и морепродукты.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  <w:r w:rsidRPr="00FF3E7C">
        <w:rPr>
          <w:rFonts w:ascii="Times New Roman" w:hAnsi="Times New Roman" w:cs="Times New Roman"/>
          <w:sz w:val="28"/>
          <w:szCs w:val="28"/>
        </w:rPr>
        <w:lastRenderedPageBreak/>
        <w:t xml:space="preserve">Так как данная продукция очень </w:t>
      </w:r>
      <w:proofErr w:type="spellStart"/>
      <w:r w:rsidRPr="00FF3E7C">
        <w:rPr>
          <w:rFonts w:ascii="Times New Roman" w:hAnsi="Times New Roman" w:cs="Times New Roman"/>
          <w:sz w:val="28"/>
          <w:szCs w:val="28"/>
        </w:rPr>
        <w:t>аллергична</w:t>
      </w:r>
      <w:proofErr w:type="spellEnd"/>
      <w:r w:rsidRPr="00FF3E7C">
        <w:rPr>
          <w:rFonts w:ascii="Times New Roman" w:hAnsi="Times New Roman" w:cs="Times New Roman"/>
          <w:sz w:val="28"/>
          <w:szCs w:val="28"/>
        </w:rPr>
        <w:t xml:space="preserve"> и может негативно отразиться на здоровье ребенка. К этому же списку следует </w:t>
      </w:r>
      <w:r>
        <w:rPr>
          <w:rFonts w:ascii="Times New Roman" w:hAnsi="Times New Roman" w:cs="Times New Roman"/>
          <w:sz w:val="28"/>
          <w:szCs w:val="28"/>
        </w:rPr>
        <w:t xml:space="preserve">добавить маслины и оливки, ведь </w:t>
      </w:r>
      <w:r w:rsidRPr="00FF3E7C">
        <w:rPr>
          <w:rFonts w:ascii="Times New Roman" w:hAnsi="Times New Roman" w:cs="Times New Roman"/>
          <w:sz w:val="28"/>
          <w:szCs w:val="28"/>
        </w:rPr>
        <w:t>они еще вдобавок содержат большое количество соли. Вместо этого подойдут салаты из свежих овощей, заправленные оливковым или растительным маслом, мясо птицы, красная рыба, фрукты и бутерброды с красной икрой. С большим внимание необходимо подойти к выбору питьевых напитков. Оградите своих детей от чрезмерного употребления газированных напитков. Вещества, входящие в их состав, не адаптированы для ребенка и могут вызвать аллергическую реакцию, метеоризм и пр. Лучше заменить их натуральным морсом, компотом или соком без добавления сахара.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  <w:r w:rsidRPr="00FF3E7C">
        <w:rPr>
          <w:rFonts w:ascii="Times New Roman" w:hAnsi="Times New Roman" w:cs="Times New Roman"/>
          <w:sz w:val="28"/>
          <w:szCs w:val="28"/>
        </w:rPr>
        <w:t xml:space="preserve">Ужин детям также стоит подать раньше, чем взрослым. Оптимально придерживаться обычного режима питания и сна. Если ребенок ложится в девять вечера, то и накрыть для него стол нужно за два часа до этого. Бессонная ночь даже раз в год чревата для неокрепшей нервной системы ребенка. Ведь заглянуть под ёлку и забрать свой подарок от Деда Мороза малыш может пред сном или уже на утро 1 января. Также стоит помнить, что не всеми блюдами, которые остались на новогоднем столе, можно угостить ребенка на следующий день. Так если это красная </w:t>
      </w:r>
      <w:proofErr w:type="gramStart"/>
      <w:r w:rsidRPr="00FF3E7C">
        <w:rPr>
          <w:rFonts w:ascii="Times New Roman" w:hAnsi="Times New Roman" w:cs="Times New Roman"/>
          <w:sz w:val="28"/>
          <w:szCs w:val="28"/>
        </w:rPr>
        <w:t>икра(</w:t>
      </w:r>
      <w:proofErr w:type="gramEnd"/>
      <w:r w:rsidRPr="00FF3E7C">
        <w:rPr>
          <w:rFonts w:ascii="Times New Roman" w:hAnsi="Times New Roman" w:cs="Times New Roman"/>
          <w:sz w:val="28"/>
          <w:szCs w:val="28"/>
        </w:rPr>
        <w:t>небольшое количество) и печеный картофель, а ребенку уже два года, то почему бы и нет. А вот блюда со сметаной, скоропортящиеся продукты, даже если их срок годности еще не истек – давать не стоит. А вот деткам до года желательно на каждый прием пищи готовить все свежее. И Новый год – не исключение. Такие простые правила не нарушат атмосферы праздника, при этом здоровье малыша будет в порядке.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  <w:r w:rsidRPr="00FF3E7C">
        <w:rPr>
          <w:rFonts w:ascii="Times New Roman" w:hAnsi="Times New Roman" w:cs="Times New Roman"/>
          <w:sz w:val="28"/>
          <w:szCs w:val="28"/>
        </w:rPr>
        <w:t>Счастливого Нового года!</w:t>
      </w: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</w:p>
    <w:p w:rsidR="00FF3E7C" w:rsidRPr="00FF3E7C" w:rsidRDefault="00FF3E7C" w:rsidP="00FF3E7C">
      <w:pPr>
        <w:rPr>
          <w:rFonts w:ascii="Times New Roman" w:hAnsi="Times New Roman" w:cs="Times New Roman"/>
          <w:sz w:val="28"/>
          <w:szCs w:val="28"/>
        </w:rPr>
      </w:pPr>
    </w:p>
    <w:p w:rsidR="00167A3E" w:rsidRPr="00FF3E7C" w:rsidRDefault="00167A3E" w:rsidP="00FF3E7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67A3E" w:rsidRPr="00FF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AC"/>
    <w:rsid w:val="00167A3E"/>
    <w:rsid w:val="005A75AC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17796-77EB-4150-8EBF-6212D83A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2026-01-22T11:24:00Z</dcterms:created>
  <dcterms:modified xsi:type="dcterms:W3CDTF">2026-01-22T11:25:00Z</dcterms:modified>
</cp:coreProperties>
</file>