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460" w:rsidRPr="003D2460" w:rsidRDefault="003D2460" w:rsidP="003D24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460">
        <w:rPr>
          <w:rFonts w:ascii="Times New Roman" w:hAnsi="Times New Roman" w:cs="Times New Roman"/>
          <w:b/>
          <w:sz w:val="28"/>
          <w:szCs w:val="28"/>
        </w:rPr>
        <w:t>Формирование у детей привычки к здоровому образу жизни</w:t>
      </w:r>
    </w:p>
    <w:p w:rsidR="003D2460" w:rsidRPr="003D2460" w:rsidRDefault="003D2460" w:rsidP="003D2460">
      <w:pPr>
        <w:rPr>
          <w:rFonts w:ascii="Times New Roman" w:hAnsi="Times New Roman" w:cs="Times New Roman"/>
          <w:sz w:val="28"/>
          <w:szCs w:val="28"/>
        </w:rPr>
      </w:pPr>
    </w:p>
    <w:p w:rsidR="003D2460" w:rsidRPr="003D2460" w:rsidRDefault="003D2460" w:rsidP="003D2460">
      <w:pPr>
        <w:rPr>
          <w:rFonts w:ascii="Times New Roman" w:hAnsi="Times New Roman" w:cs="Times New Roman"/>
          <w:sz w:val="28"/>
          <w:szCs w:val="28"/>
        </w:rPr>
      </w:pPr>
      <w:r w:rsidRPr="003D2460">
        <w:rPr>
          <w:rFonts w:ascii="Times New Roman" w:hAnsi="Times New Roman" w:cs="Times New Roman"/>
          <w:sz w:val="28"/>
          <w:szCs w:val="28"/>
        </w:rPr>
        <w:t>Детское любопытство безгранично, дети хотят все знать о себе и о мире, в котором живут. Они имеют право знать все о своем физическом и эмоциональном развитии, о строении организма, о болез</w:t>
      </w:r>
      <w:r>
        <w:rPr>
          <w:rFonts w:ascii="Times New Roman" w:hAnsi="Times New Roman" w:cs="Times New Roman"/>
          <w:sz w:val="28"/>
          <w:szCs w:val="28"/>
        </w:rPr>
        <w:t>нях, которые могут их поразить.</w:t>
      </w:r>
    </w:p>
    <w:p w:rsidR="003D2460" w:rsidRPr="003D2460" w:rsidRDefault="003D2460" w:rsidP="003D2460">
      <w:pPr>
        <w:rPr>
          <w:rFonts w:ascii="Times New Roman" w:hAnsi="Times New Roman" w:cs="Times New Roman"/>
          <w:sz w:val="28"/>
          <w:szCs w:val="28"/>
        </w:rPr>
      </w:pPr>
      <w:r w:rsidRPr="003D2460">
        <w:rPr>
          <w:rFonts w:ascii="Times New Roman" w:hAnsi="Times New Roman" w:cs="Times New Roman"/>
          <w:sz w:val="28"/>
          <w:szCs w:val="28"/>
        </w:rPr>
        <w:t>Знать свои слабые и сильные стороны, научиться помогать себе в различных ситуациях, укреплять свою волю и тело. В этом возрасте формируются привычки, которые впоследств</w:t>
      </w:r>
      <w:r>
        <w:rPr>
          <w:rFonts w:ascii="Times New Roman" w:hAnsi="Times New Roman" w:cs="Times New Roman"/>
          <w:sz w:val="28"/>
          <w:szCs w:val="28"/>
        </w:rPr>
        <w:t>ии должны стать необходимостью.</w:t>
      </w:r>
    </w:p>
    <w:p w:rsidR="003D2460" w:rsidRPr="003D2460" w:rsidRDefault="003D2460" w:rsidP="003D2460">
      <w:pPr>
        <w:rPr>
          <w:rFonts w:ascii="Times New Roman" w:hAnsi="Times New Roman" w:cs="Times New Roman"/>
          <w:sz w:val="28"/>
          <w:szCs w:val="28"/>
        </w:rPr>
      </w:pPr>
      <w:r w:rsidRPr="003D2460">
        <w:rPr>
          <w:rFonts w:ascii="Times New Roman" w:hAnsi="Times New Roman" w:cs="Times New Roman"/>
          <w:sz w:val="28"/>
          <w:szCs w:val="28"/>
        </w:rPr>
        <w:t>Потребность в здоровом образе жизни формируется у детей в том числе и через систему знаний и представлений, осознанного отношения к</w:t>
      </w:r>
      <w:r>
        <w:rPr>
          <w:rFonts w:ascii="Times New Roman" w:hAnsi="Times New Roman" w:cs="Times New Roman"/>
          <w:sz w:val="28"/>
          <w:szCs w:val="28"/>
        </w:rPr>
        <w:t xml:space="preserve"> занятиям физической культурой.</w:t>
      </w:r>
    </w:p>
    <w:p w:rsidR="003D2460" w:rsidRPr="003D2460" w:rsidRDefault="003D2460" w:rsidP="003D2460">
      <w:pPr>
        <w:rPr>
          <w:rFonts w:ascii="Times New Roman" w:hAnsi="Times New Roman" w:cs="Times New Roman"/>
          <w:sz w:val="28"/>
          <w:szCs w:val="28"/>
        </w:rPr>
      </w:pPr>
      <w:r w:rsidRPr="003D2460">
        <w:rPr>
          <w:rFonts w:ascii="Times New Roman" w:hAnsi="Times New Roman" w:cs="Times New Roman"/>
          <w:sz w:val="28"/>
          <w:szCs w:val="28"/>
        </w:rPr>
        <w:t>Сегодня много говорят о здоровом образе жизни, в том числе и детей, а что же конкретно относится к понятию здоровый образ жизни?</w:t>
      </w:r>
    </w:p>
    <w:p w:rsidR="003D2460" w:rsidRPr="003D2460" w:rsidRDefault="003D2460" w:rsidP="003D2460">
      <w:pPr>
        <w:rPr>
          <w:rFonts w:ascii="Times New Roman" w:hAnsi="Times New Roman" w:cs="Times New Roman"/>
          <w:sz w:val="28"/>
          <w:szCs w:val="28"/>
        </w:rPr>
      </w:pPr>
    </w:p>
    <w:p w:rsidR="003D2460" w:rsidRPr="003D2460" w:rsidRDefault="003D2460" w:rsidP="003D2460">
      <w:pPr>
        <w:rPr>
          <w:rFonts w:ascii="Times New Roman" w:hAnsi="Times New Roman" w:cs="Times New Roman"/>
          <w:sz w:val="28"/>
          <w:szCs w:val="28"/>
        </w:rPr>
      </w:pPr>
      <w:r w:rsidRPr="003D2460">
        <w:rPr>
          <w:rFonts w:ascii="Times New Roman" w:hAnsi="Times New Roman" w:cs="Times New Roman"/>
          <w:sz w:val="28"/>
          <w:szCs w:val="28"/>
        </w:rPr>
        <w:t>Прежде всего, с</w:t>
      </w:r>
      <w:r>
        <w:rPr>
          <w:rFonts w:ascii="Times New Roman" w:hAnsi="Times New Roman" w:cs="Times New Roman"/>
          <w:sz w:val="28"/>
          <w:szCs w:val="28"/>
        </w:rPr>
        <w:t>амым главным разделом является:</w:t>
      </w:r>
    </w:p>
    <w:p w:rsidR="003D2460" w:rsidRPr="003D2460" w:rsidRDefault="003D2460" w:rsidP="003D2460">
      <w:pPr>
        <w:rPr>
          <w:rFonts w:ascii="Times New Roman" w:hAnsi="Times New Roman" w:cs="Times New Roman"/>
          <w:sz w:val="28"/>
          <w:szCs w:val="28"/>
        </w:rPr>
      </w:pPr>
      <w:r w:rsidRPr="003D2460">
        <w:rPr>
          <w:rFonts w:ascii="Times New Roman" w:hAnsi="Times New Roman" w:cs="Times New Roman"/>
          <w:sz w:val="28"/>
          <w:szCs w:val="28"/>
        </w:rPr>
        <w:t>-</w:t>
      </w:r>
      <w:r w:rsidRPr="003D2460">
        <w:rPr>
          <w:rFonts w:ascii="Times New Roman" w:hAnsi="Times New Roman" w:cs="Times New Roman"/>
          <w:sz w:val="28"/>
          <w:szCs w:val="28"/>
        </w:rPr>
        <w:tab/>
        <w:t>режим дня (когда соответственно возрасту ребенка, а также индивидуальным особенностям идет смена режима активно</w:t>
      </w:r>
      <w:r>
        <w:rPr>
          <w:rFonts w:ascii="Times New Roman" w:hAnsi="Times New Roman" w:cs="Times New Roman"/>
          <w:sz w:val="28"/>
          <w:szCs w:val="28"/>
        </w:rPr>
        <w:t>сти и отдыха)</w:t>
      </w:r>
    </w:p>
    <w:p w:rsidR="003D2460" w:rsidRPr="003D2460" w:rsidRDefault="003D2460" w:rsidP="003D24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режим рационального питания.</w:t>
      </w:r>
    </w:p>
    <w:p w:rsidR="003D2460" w:rsidRPr="003D2460" w:rsidRDefault="003D2460" w:rsidP="003D2460">
      <w:pPr>
        <w:rPr>
          <w:rFonts w:ascii="Times New Roman" w:hAnsi="Times New Roman" w:cs="Times New Roman"/>
          <w:sz w:val="28"/>
          <w:szCs w:val="28"/>
        </w:rPr>
      </w:pPr>
      <w:r w:rsidRPr="003D2460">
        <w:rPr>
          <w:rFonts w:ascii="Times New Roman" w:hAnsi="Times New Roman" w:cs="Times New Roman"/>
          <w:sz w:val="28"/>
          <w:szCs w:val="28"/>
        </w:rPr>
        <w:t>-</w:t>
      </w:r>
      <w:r w:rsidRPr="003D2460">
        <w:rPr>
          <w:rFonts w:ascii="Times New Roman" w:hAnsi="Times New Roman" w:cs="Times New Roman"/>
          <w:sz w:val="28"/>
          <w:szCs w:val="28"/>
        </w:rPr>
        <w:tab/>
        <w:t>закаливание</w:t>
      </w:r>
    </w:p>
    <w:p w:rsidR="003D2460" w:rsidRPr="003D2460" w:rsidRDefault="003D2460" w:rsidP="003D2460">
      <w:pPr>
        <w:rPr>
          <w:rFonts w:ascii="Times New Roman" w:hAnsi="Times New Roman" w:cs="Times New Roman"/>
          <w:sz w:val="28"/>
          <w:szCs w:val="28"/>
        </w:rPr>
      </w:pPr>
    </w:p>
    <w:p w:rsidR="003D2460" w:rsidRPr="003D2460" w:rsidRDefault="003D2460" w:rsidP="003D2460">
      <w:pPr>
        <w:rPr>
          <w:rFonts w:ascii="Times New Roman" w:hAnsi="Times New Roman" w:cs="Times New Roman"/>
          <w:sz w:val="28"/>
          <w:szCs w:val="28"/>
        </w:rPr>
      </w:pPr>
      <w:r w:rsidRPr="003D2460">
        <w:rPr>
          <w:rFonts w:ascii="Times New Roman" w:hAnsi="Times New Roman" w:cs="Times New Roman"/>
          <w:sz w:val="28"/>
          <w:szCs w:val="28"/>
        </w:rPr>
        <w:t xml:space="preserve">И кому же, как не вам, дорогие родители, заниматься закаливанием со своими детьми. Закаливание - это тренировка иммунитета кратковременными </w:t>
      </w:r>
      <w:r w:rsidRPr="003D2460">
        <w:rPr>
          <w:rFonts w:ascii="Times New Roman" w:hAnsi="Times New Roman" w:cs="Times New Roman"/>
          <w:sz w:val="28"/>
          <w:szCs w:val="28"/>
        </w:rPr>
        <w:t>Холодовыми</w:t>
      </w:r>
      <w:r w:rsidRPr="003D2460">
        <w:rPr>
          <w:rFonts w:ascii="Times New Roman" w:hAnsi="Times New Roman" w:cs="Times New Roman"/>
          <w:sz w:val="28"/>
          <w:szCs w:val="28"/>
        </w:rPr>
        <w:t xml:space="preserve"> раздражителями. Когда - то наши предки намного были </w:t>
      </w:r>
      <w:r w:rsidRPr="003D2460">
        <w:rPr>
          <w:rFonts w:ascii="Times New Roman" w:hAnsi="Times New Roman" w:cs="Times New Roman"/>
          <w:sz w:val="28"/>
          <w:szCs w:val="28"/>
        </w:rPr>
        <w:t>закалённые</w:t>
      </w:r>
      <w:r w:rsidRPr="003D2460">
        <w:rPr>
          <w:rFonts w:ascii="Times New Roman" w:hAnsi="Times New Roman" w:cs="Times New Roman"/>
          <w:sz w:val="28"/>
          <w:szCs w:val="28"/>
        </w:rPr>
        <w:t xml:space="preserve"> нас и наших детей. Ребятишки бегали в одних рубашках босиком по снегу даже в лютые морозы! В деревнях в ходу были </w:t>
      </w:r>
      <w:r w:rsidRPr="003D2460">
        <w:rPr>
          <w:rFonts w:ascii="Times New Roman" w:hAnsi="Times New Roman" w:cs="Times New Roman"/>
          <w:sz w:val="28"/>
          <w:szCs w:val="28"/>
        </w:rPr>
        <w:t>мокро ступы</w:t>
      </w:r>
      <w:r w:rsidRPr="003D2460">
        <w:rPr>
          <w:rFonts w:ascii="Times New Roman" w:hAnsi="Times New Roman" w:cs="Times New Roman"/>
          <w:sz w:val="28"/>
          <w:szCs w:val="28"/>
        </w:rPr>
        <w:t xml:space="preserve">. Так русские крестьяне называли липовые лапти. В них вкладывали свежие листья одуванчика, мать и мачехи, подорожника, ольхи, фиалки. Оказывается, травы осуществляли своеобразный общеукрепляющий и закаливающий массаж. В </w:t>
      </w:r>
      <w:r w:rsidRPr="003D2460">
        <w:rPr>
          <w:rFonts w:ascii="Times New Roman" w:hAnsi="Times New Roman" w:cs="Times New Roman"/>
          <w:sz w:val="28"/>
          <w:szCs w:val="28"/>
        </w:rPr>
        <w:t>мокро ступах</w:t>
      </w:r>
      <w:r w:rsidRPr="003D2460">
        <w:rPr>
          <w:rFonts w:ascii="Times New Roman" w:hAnsi="Times New Roman" w:cs="Times New Roman"/>
          <w:sz w:val="28"/>
          <w:szCs w:val="28"/>
        </w:rPr>
        <w:t xml:space="preserve"> можно было смело идти по любому болоту - насморк и простуда не возникали. А для профилактики переохлаждения натирали тело маслом можжевельника. Александр Васильевич Суворов ежедневно по утрам даже в сильные морозы совершал прогулки босиком. После чего обливался холодной водой. (Спросить: есть ли в зале дедушки, которые обливаются холодной водой и как они закаливают своих внуков). Конечно, все закаливающие процедуры проводятся гибко с </w:t>
      </w:r>
      <w:r w:rsidRPr="003D2460">
        <w:rPr>
          <w:rFonts w:ascii="Times New Roman" w:hAnsi="Times New Roman" w:cs="Times New Roman"/>
          <w:sz w:val="28"/>
          <w:szCs w:val="28"/>
        </w:rPr>
        <w:lastRenderedPageBreak/>
        <w:t>учетом времени года, здоровья ребенка,</w:t>
      </w:r>
      <w:r>
        <w:rPr>
          <w:rFonts w:ascii="Times New Roman" w:hAnsi="Times New Roman" w:cs="Times New Roman"/>
          <w:sz w:val="28"/>
          <w:szCs w:val="28"/>
        </w:rPr>
        <w:t xml:space="preserve"> его эмоционального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настроения,</w:t>
      </w:r>
      <w:r w:rsidRPr="003D2460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3D2460">
        <w:rPr>
          <w:rFonts w:ascii="Times New Roman" w:hAnsi="Times New Roman" w:cs="Times New Roman"/>
          <w:sz w:val="28"/>
          <w:szCs w:val="28"/>
        </w:rPr>
        <w:t xml:space="preserve"> фоне теплового комфорта организма. Интенсивность закаливающих мероприятий надо увеличивать постепенно, начиная всегда с щадящих. Основной принцип — постепенное расширение зоны воздействия и увеличение времени проведения процедуры. </w:t>
      </w:r>
      <w:proofErr w:type="gramStart"/>
      <w:r w:rsidRPr="003D2460">
        <w:rPr>
          <w:rFonts w:ascii="Times New Roman" w:hAnsi="Times New Roman" w:cs="Times New Roman"/>
          <w:sz w:val="28"/>
          <w:szCs w:val="28"/>
        </w:rPr>
        <w:t>( О</w:t>
      </w:r>
      <w:proofErr w:type="gramEnd"/>
      <w:r w:rsidRPr="003D2460">
        <w:rPr>
          <w:rFonts w:ascii="Times New Roman" w:hAnsi="Times New Roman" w:cs="Times New Roman"/>
          <w:sz w:val="28"/>
          <w:szCs w:val="28"/>
        </w:rPr>
        <w:t xml:space="preserve"> пагубных привычках: вреде алкоголя и курения). Личный пример — прежде всего.</w:t>
      </w:r>
    </w:p>
    <w:p w:rsidR="003D2460" w:rsidRPr="003D2460" w:rsidRDefault="003D2460" w:rsidP="003D2460">
      <w:pPr>
        <w:rPr>
          <w:rFonts w:ascii="Times New Roman" w:hAnsi="Times New Roman" w:cs="Times New Roman"/>
          <w:sz w:val="28"/>
          <w:szCs w:val="28"/>
        </w:rPr>
      </w:pPr>
      <w:r w:rsidRPr="003D2460">
        <w:rPr>
          <w:rFonts w:ascii="Times New Roman" w:hAnsi="Times New Roman" w:cs="Times New Roman"/>
          <w:sz w:val="28"/>
          <w:szCs w:val="28"/>
        </w:rPr>
        <w:t>Наиболее эффективным видом закаливания является естественное закаливание. Ежедневные прогулки детей необходимы для детей дошкольного возраста, так как потребность растущего организма в кислороде более чем в два раза превышает таковую у взрослых. Под влиянием воздушных ванн не только повышается тонус нервной, дыхательной и пищеварительной систем, но и в крови возрастает количество эритроцитов и гемоглобина. Хорошо сочетать прогулки со спортивными и подвижными играми.</w:t>
      </w:r>
    </w:p>
    <w:p w:rsidR="003D2460" w:rsidRPr="003D2460" w:rsidRDefault="003D2460" w:rsidP="003D2460">
      <w:pPr>
        <w:rPr>
          <w:rFonts w:ascii="Times New Roman" w:hAnsi="Times New Roman" w:cs="Times New Roman"/>
          <w:sz w:val="28"/>
          <w:szCs w:val="28"/>
        </w:rPr>
      </w:pPr>
    </w:p>
    <w:p w:rsidR="005D303E" w:rsidRPr="003D2460" w:rsidRDefault="005D303E" w:rsidP="003D2460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5D303E" w:rsidRPr="003D2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5B"/>
    <w:rsid w:val="003D2460"/>
    <w:rsid w:val="005D303E"/>
    <w:rsid w:val="0075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2E59C-1810-4657-B71E-C4500AB2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2026-01-22T11:49:00Z</dcterms:created>
  <dcterms:modified xsi:type="dcterms:W3CDTF">2026-01-22T11:50:00Z</dcterms:modified>
</cp:coreProperties>
</file>